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A9BA" w14:textId="46FBE00A" w:rsidR="008136A9" w:rsidRPr="005944B6" w:rsidRDefault="00F75D07">
      <w:pPr>
        <w:tabs>
          <w:tab w:val="left" w:pos="0"/>
        </w:tabs>
        <w:jc w:val="center"/>
        <w:rPr>
          <w:b/>
          <w:bCs/>
          <w:sz w:val="32"/>
          <w:u w:val="single"/>
        </w:rPr>
      </w:pPr>
      <w:r w:rsidRPr="005944B6">
        <w:rPr>
          <w:b/>
          <w:bCs/>
          <w:sz w:val="32"/>
          <w:u w:val="single"/>
        </w:rPr>
        <w:t>Holly M. Karibo</w:t>
      </w:r>
      <w:r w:rsidR="00FE254A">
        <w:rPr>
          <w:b/>
          <w:bCs/>
          <w:sz w:val="32"/>
          <w:u w:val="single"/>
        </w:rPr>
        <w:t xml:space="preserve"> Ph.D</w:t>
      </w:r>
      <w:r w:rsidR="003B1EE3">
        <w:rPr>
          <w:b/>
          <w:bCs/>
          <w:sz w:val="32"/>
          <w:u w:val="single"/>
        </w:rPr>
        <w:t>.</w:t>
      </w:r>
    </w:p>
    <w:p w14:paraId="161D3018" w14:textId="77777777" w:rsidR="00911589" w:rsidRDefault="00911589">
      <w:pPr>
        <w:tabs>
          <w:tab w:val="left" w:pos="0"/>
        </w:tabs>
        <w:jc w:val="center"/>
        <w:rPr>
          <w:bCs/>
        </w:rPr>
      </w:pPr>
    </w:p>
    <w:p w14:paraId="78CAD55E" w14:textId="77777777" w:rsidR="00706BF5" w:rsidRPr="005944B6" w:rsidRDefault="00B47B67">
      <w:pPr>
        <w:tabs>
          <w:tab w:val="left" w:pos="0"/>
        </w:tabs>
        <w:jc w:val="center"/>
        <w:rPr>
          <w:bCs/>
        </w:rPr>
      </w:pPr>
      <w:r w:rsidRPr="005944B6">
        <w:rPr>
          <w:bCs/>
        </w:rPr>
        <w:t>1</w:t>
      </w:r>
      <w:r w:rsidR="00A5129A" w:rsidRPr="005944B6">
        <w:rPr>
          <w:bCs/>
        </w:rPr>
        <w:t>20</w:t>
      </w:r>
      <w:r w:rsidRPr="005944B6">
        <w:rPr>
          <w:bCs/>
        </w:rPr>
        <w:t xml:space="preserve"> S</w:t>
      </w:r>
      <w:r w:rsidR="006B34A6">
        <w:rPr>
          <w:bCs/>
        </w:rPr>
        <w:t>ocial Sciences and Humanities</w:t>
      </w:r>
      <w:r w:rsidR="004917A6">
        <w:rPr>
          <w:bCs/>
        </w:rPr>
        <w:t xml:space="preserve"> Building</w:t>
      </w:r>
    </w:p>
    <w:p w14:paraId="18687063" w14:textId="77777777" w:rsidR="00706BF5" w:rsidRPr="005944B6" w:rsidRDefault="00706BF5">
      <w:pPr>
        <w:tabs>
          <w:tab w:val="left" w:pos="0"/>
        </w:tabs>
        <w:jc w:val="center"/>
        <w:rPr>
          <w:bCs/>
        </w:rPr>
      </w:pPr>
      <w:r w:rsidRPr="005944B6">
        <w:rPr>
          <w:bCs/>
        </w:rPr>
        <w:t>Stillwater</w:t>
      </w:r>
      <w:r w:rsidR="006E231D" w:rsidRPr="005944B6">
        <w:rPr>
          <w:bCs/>
        </w:rPr>
        <w:t>, OK 74078</w:t>
      </w:r>
    </w:p>
    <w:p w14:paraId="79AC358B" w14:textId="77777777" w:rsidR="00706BF5" w:rsidRPr="005944B6" w:rsidRDefault="008F7EA0">
      <w:pPr>
        <w:tabs>
          <w:tab w:val="left" w:pos="0"/>
        </w:tabs>
        <w:jc w:val="center"/>
        <w:rPr>
          <w:rStyle w:val="Hyperlink"/>
          <w:bCs/>
        </w:rPr>
      </w:pPr>
      <w:hyperlink r:id="rId8" w:history="1">
        <w:r w:rsidR="00706BF5" w:rsidRPr="005944B6">
          <w:rPr>
            <w:rStyle w:val="Hyperlink"/>
            <w:bCs/>
          </w:rPr>
          <w:t>hkaribo@okstate.edu</w:t>
        </w:r>
      </w:hyperlink>
    </w:p>
    <w:p w14:paraId="5E8EFC72" w14:textId="7BB91D89" w:rsidR="00C92556" w:rsidRDefault="00C92556">
      <w:pPr>
        <w:tabs>
          <w:tab w:val="left" w:pos="0"/>
        </w:tabs>
        <w:jc w:val="center"/>
        <w:rPr>
          <w:rStyle w:val="Hyperlink"/>
          <w:bCs/>
          <w:color w:val="auto"/>
          <w:u w:val="none"/>
        </w:rPr>
      </w:pPr>
      <w:r w:rsidRPr="005944B6">
        <w:rPr>
          <w:rStyle w:val="Hyperlink"/>
          <w:bCs/>
          <w:color w:val="auto"/>
          <w:u w:val="none"/>
        </w:rPr>
        <w:t>682.498.7210</w:t>
      </w:r>
    </w:p>
    <w:p w14:paraId="07AF1DCA" w14:textId="77777777" w:rsidR="00A2319E" w:rsidRPr="005944B6" w:rsidRDefault="00A2319E">
      <w:pPr>
        <w:tabs>
          <w:tab w:val="left" w:pos="0"/>
        </w:tabs>
        <w:jc w:val="center"/>
        <w:rPr>
          <w:bCs/>
        </w:rPr>
      </w:pPr>
    </w:p>
    <w:p w14:paraId="2E77916F" w14:textId="77777777" w:rsidR="003D65F8" w:rsidRPr="005944B6" w:rsidRDefault="00173522">
      <w:pPr>
        <w:rPr>
          <w:b/>
          <w:u w:val="single"/>
        </w:rPr>
      </w:pPr>
      <w:r w:rsidRPr="005944B6">
        <w:rPr>
          <w:b/>
          <w:u w:val="single"/>
        </w:rPr>
        <w:t>ACADEMIC EMPLOYMENT</w:t>
      </w:r>
    </w:p>
    <w:p w14:paraId="3C131801" w14:textId="77777777" w:rsidR="009E692F" w:rsidRDefault="009E692F" w:rsidP="009E692F">
      <w:pPr>
        <w:rPr>
          <w:b/>
        </w:rPr>
      </w:pPr>
    </w:p>
    <w:p w14:paraId="5FB7AD11" w14:textId="6ED29E63" w:rsidR="00A2319E" w:rsidRDefault="00A2319E" w:rsidP="00F61A68">
      <w:pPr>
        <w:rPr>
          <w:b/>
        </w:rPr>
      </w:pPr>
      <w:r>
        <w:rPr>
          <w:b/>
        </w:rPr>
        <w:t>Director of Graduate Studies (2022-</w:t>
      </w:r>
      <w:r w:rsidR="00714482">
        <w:rPr>
          <w:b/>
        </w:rPr>
        <w:t>Current</w:t>
      </w:r>
      <w:r>
        <w:rPr>
          <w:b/>
        </w:rPr>
        <w:t>)</w:t>
      </w:r>
    </w:p>
    <w:p w14:paraId="386248FC" w14:textId="529AD38D" w:rsidR="00A2319E" w:rsidRDefault="00A2319E" w:rsidP="00F61A68">
      <w:pPr>
        <w:rPr>
          <w:bCs/>
        </w:rPr>
      </w:pPr>
      <w:r>
        <w:rPr>
          <w:bCs/>
        </w:rPr>
        <w:t>Department of History</w:t>
      </w:r>
    </w:p>
    <w:p w14:paraId="3FCAFB51" w14:textId="77777777" w:rsidR="00A2319E" w:rsidRPr="005944B6" w:rsidRDefault="00A2319E" w:rsidP="00A2319E">
      <w:r w:rsidRPr="005944B6">
        <w:t>Oklahoma State University</w:t>
      </w:r>
    </w:p>
    <w:p w14:paraId="69183507" w14:textId="77777777" w:rsidR="00A2319E" w:rsidRPr="005944B6" w:rsidRDefault="00A2319E" w:rsidP="00A2319E">
      <w:r w:rsidRPr="005944B6">
        <w:t>Stillwater, OK</w:t>
      </w:r>
    </w:p>
    <w:p w14:paraId="115124BE" w14:textId="77777777" w:rsidR="00A2319E" w:rsidRDefault="00A2319E" w:rsidP="00F61A68">
      <w:pPr>
        <w:rPr>
          <w:b/>
        </w:rPr>
      </w:pPr>
    </w:p>
    <w:p w14:paraId="540590DD" w14:textId="52422C9B" w:rsidR="00F61A68" w:rsidRPr="005944B6" w:rsidRDefault="00F61A68" w:rsidP="00F61A68">
      <w:pPr>
        <w:rPr>
          <w:b/>
        </w:rPr>
      </w:pPr>
      <w:r w:rsidRPr="005944B6">
        <w:rPr>
          <w:b/>
        </w:rPr>
        <w:t>Ass</w:t>
      </w:r>
      <w:r>
        <w:rPr>
          <w:b/>
        </w:rPr>
        <w:t xml:space="preserve">ociate </w:t>
      </w:r>
      <w:r w:rsidRPr="005944B6">
        <w:rPr>
          <w:b/>
        </w:rPr>
        <w:t>Professor (20</w:t>
      </w:r>
      <w:r>
        <w:rPr>
          <w:b/>
        </w:rPr>
        <w:t>21</w:t>
      </w:r>
      <w:r w:rsidRPr="005944B6">
        <w:rPr>
          <w:b/>
        </w:rPr>
        <w:t>-</w:t>
      </w:r>
      <w:r w:rsidR="00714482">
        <w:rPr>
          <w:b/>
        </w:rPr>
        <w:t>Current</w:t>
      </w:r>
      <w:r w:rsidRPr="005944B6">
        <w:rPr>
          <w:b/>
        </w:rPr>
        <w:t>)</w:t>
      </w:r>
    </w:p>
    <w:p w14:paraId="74934FB0" w14:textId="0B12CE31" w:rsidR="00F61A68" w:rsidRPr="005944B6" w:rsidRDefault="00A2319E" w:rsidP="00F61A68">
      <w:r>
        <w:t>Department of History</w:t>
      </w:r>
    </w:p>
    <w:p w14:paraId="5265183C" w14:textId="77777777" w:rsidR="00F61A68" w:rsidRPr="005944B6" w:rsidRDefault="00F61A68" w:rsidP="00F61A68">
      <w:r w:rsidRPr="005944B6">
        <w:t>Oklahoma State University</w:t>
      </w:r>
    </w:p>
    <w:p w14:paraId="0B5F9509" w14:textId="77777777" w:rsidR="00F61A68" w:rsidRPr="005944B6" w:rsidRDefault="00F61A68" w:rsidP="00F61A68">
      <w:r w:rsidRPr="005944B6">
        <w:t>Stillwater, OK</w:t>
      </w:r>
    </w:p>
    <w:p w14:paraId="62B4FAC7" w14:textId="77777777" w:rsidR="00F61A68" w:rsidRDefault="00F61A68" w:rsidP="009E692F">
      <w:pPr>
        <w:rPr>
          <w:b/>
        </w:rPr>
      </w:pPr>
    </w:p>
    <w:p w14:paraId="4C559C34" w14:textId="51AA1AF2" w:rsidR="002B2A6D" w:rsidRPr="002B2A6D" w:rsidRDefault="002B2A6D" w:rsidP="002B2A6D">
      <w:pPr>
        <w:pStyle w:val="NoSpacing"/>
        <w:rPr>
          <w:b/>
        </w:rPr>
      </w:pPr>
      <w:r w:rsidRPr="002B2A6D">
        <w:rPr>
          <w:b/>
        </w:rPr>
        <w:t>Jack &amp; Nancy Farley Distinguished Visiting Scholar</w:t>
      </w:r>
      <w:r>
        <w:rPr>
          <w:b/>
        </w:rPr>
        <w:t xml:space="preserve"> (2020-2021)</w:t>
      </w:r>
    </w:p>
    <w:p w14:paraId="5DCDE815" w14:textId="69A2B618" w:rsidR="002B2A6D" w:rsidRDefault="002B2A6D" w:rsidP="002B2A6D">
      <w:pPr>
        <w:pStyle w:val="NoSpacing"/>
      </w:pPr>
      <w:r>
        <w:t>Gender, Sexuality, and Women’s Studies Department</w:t>
      </w:r>
    </w:p>
    <w:p w14:paraId="748C49F2" w14:textId="77777777" w:rsidR="002B2A6D" w:rsidRDefault="002B2A6D" w:rsidP="002B2A6D">
      <w:pPr>
        <w:pStyle w:val="NoSpacing"/>
      </w:pPr>
      <w:r>
        <w:t>Simon Fraser University</w:t>
      </w:r>
    </w:p>
    <w:p w14:paraId="043732A1" w14:textId="29921622" w:rsidR="002B2A6D" w:rsidRPr="002B2A6D" w:rsidRDefault="002B2A6D" w:rsidP="002B2A6D">
      <w:pPr>
        <w:pStyle w:val="NoSpacing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Burnaby, British Colombia, Canada</w:t>
      </w:r>
    </w:p>
    <w:p w14:paraId="55D06330" w14:textId="77777777" w:rsidR="002B2A6D" w:rsidRDefault="002B2A6D" w:rsidP="009E692F">
      <w:pPr>
        <w:rPr>
          <w:b/>
        </w:rPr>
      </w:pPr>
    </w:p>
    <w:p w14:paraId="438CBF8C" w14:textId="3751BD1A" w:rsidR="00173522" w:rsidRPr="005944B6" w:rsidRDefault="00173522" w:rsidP="009E692F">
      <w:pPr>
        <w:rPr>
          <w:b/>
        </w:rPr>
      </w:pPr>
      <w:r w:rsidRPr="005944B6">
        <w:rPr>
          <w:b/>
        </w:rPr>
        <w:t>Assistant Professor (2016-</w:t>
      </w:r>
      <w:r w:rsidR="00E833DC">
        <w:rPr>
          <w:b/>
        </w:rPr>
        <w:t>2021</w:t>
      </w:r>
      <w:r w:rsidRPr="005944B6">
        <w:rPr>
          <w:b/>
        </w:rPr>
        <w:t>)</w:t>
      </w:r>
    </w:p>
    <w:p w14:paraId="099D27E4" w14:textId="2AB8DD8B" w:rsidR="00173522" w:rsidRPr="005944B6" w:rsidRDefault="00A2319E">
      <w:r>
        <w:t>Department of History</w:t>
      </w:r>
    </w:p>
    <w:p w14:paraId="6D101AFC" w14:textId="77777777" w:rsidR="00173522" w:rsidRPr="005944B6" w:rsidRDefault="00173522">
      <w:r w:rsidRPr="005944B6">
        <w:t>Oklahoma State University</w:t>
      </w:r>
    </w:p>
    <w:p w14:paraId="1DE8287D" w14:textId="77777777" w:rsidR="00173522" w:rsidRPr="005944B6" w:rsidRDefault="001B4893">
      <w:r w:rsidRPr="005944B6">
        <w:t>Stillwater, OK</w:t>
      </w:r>
    </w:p>
    <w:p w14:paraId="6E660F76" w14:textId="77777777" w:rsidR="00173522" w:rsidRPr="005944B6" w:rsidRDefault="00173522">
      <w:pPr>
        <w:rPr>
          <w:b/>
        </w:rPr>
      </w:pPr>
    </w:p>
    <w:p w14:paraId="5C6C09B7" w14:textId="77777777" w:rsidR="003D65F8" w:rsidRPr="005944B6" w:rsidRDefault="003D65F8">
      <w:pPr>
        <w:rPr>
          <w:b/>
        </w:rPr>
      </w:pPr>
      <w:r w:rsidRPr="005944B6">
        <w:rPr>
          <w:b/>
        </w:rPr>
        <w:t>Assistant Professor</w:t>
      </w:r>
      <w:r w:rsidR="001060C8" w:rsidRPr="005944B6">
        <w:rPr>
          <w:b/>
        </w:rPr>
        <w:t xml:space="preserve"> of History (2014-</w:t>
      </w:r>
      <w:r w:rsidR="00173522" w:rsidRPr="005944B6">
        <w:rPr>
          <w:b/>
        </w:rPr>
        <w:t>2016</w:t>
      </w:r>
      <w:r w:rsidR="001060C8" w:rsidRPr="005944B6">
        <w:rPr>
          <w:b/>
        </w:rPr>
        <w:t>)</w:t>
      </w:r>
    </w:p>
    <w:p w14:paraId="37BDA864" w14:textId="77777777" w:rsidR="008073D7" w:rsidRPr="005944B6" w:rsidRDefault="008073D7">
      <w:r w:rsidRPr="005944B6">
        <w:t>Graduate and Honors Faculty</w:t>
      </w:r>
    </w:p>
    <w:p w14:paraId="01F1E849" w14:textId="77777777" w:rsidR="001060C8" w:rsidRPr="005944B6" w:rsidRDefault="003D65F8">
      <w:r w:rsidRPr="005944B6">
        <w:t xml:space="preserve">Department of </w:t>
      </w:r>
      <w:r w:rsidR="004C5AD3" w:rsidRPr="005944B6">
        <w:t>Social Sciences</w:t>
      </w:r>
    </w:p>
    <w:p w14:paraId="3868F7D6" w14:textId="77777777" w:rsidR="00627D1E" w:rsidRPr="005944B6" w:rsidRDefault="00627D1E">
      <w:r w:rsidRPr="005944B6">
        <w:t>Gender and Sexuality Studies Minor Coordinator</w:t>
      </w:r>
    </w:p>
    <w:p w14:paraId="2DF892E1" w14:textId="77777777" w:rsidR="003D65F8" w:rsidRPr="005944B6" w:rsidRDefault="003D65F8">
      <w:r w:rsidRPr="005944B6">
        <w:t>Tarleton State University</w:t>
      </w:r>
      <w:r w:rsidR="004263F2" w:rsidRPr="005944B6">
        <w:t>, Texas A &amp; M University System</w:t>
      </w:r>
    </w:p>
    <w:p w14:paraId="34278CD1" w14:textId="77777777" w:rsidR="003D65F8" w:rsidRPr="005944B6" w:rsidRDefault="001B4893">
      <w:r w:rsidRPr="005944B6">
        <w:t>Stephenville, TX</w:t>
      </w:r>
    </w:p>
    <w:p w14:paraId="6C5207EA" w14:textId="77777777" w:rsidR="003D65F8" w:rsidRPr="005944B6" w:rsidRDefault="003D65F8"/>
    <w:p w14:paraId="22067B9E" w14:textId="77777777" w:rsidR="00173522" w:rsidRPr="005944B6" w:rsidRDefault="00173522" w:rsidP="00173522">
      <w:pPr>
        <w:tabs>
          <w:tab w:val="left" w:pos="0"/>
        </w:tabs>
        <w:rPr>
          <w:b/>
          <w:bCs/>
        </w:rPr>
      </w:pPr>
      <w:r w:rsidRPr="005944B6">
        <w:rPr>
          <w:b/>
          <w:bCs/>
        </w:rPr>
        <w:t>Postdoctoral Research Fellow (2012-2014)</w:t>
      </w:r>
    </w:p>
    <w:p w14:paraId="6DC12D8B" w14:textId="77777777" w:rsidR="00173522" w:rsidRPr="005944B6" w:rsidRDefault="00173522" w:rsidP="00173522">
      <w:pPr>
        <w:tabs>
          <w:tab w:val="left" w:pos="0"/>
        </w:tabs>
      </w:pPr>
      <w:r w:rsidRPr="005944B6">
        <w:t>Comparative Border Studies Institute</w:t>
      </w:r>
    </w:p>
    <w:p w14:paraId="26FD22D6" w14:textId="77777777" w:rsidR="00173522" w:rsidRPr="005944B6" w:rsidRDefault="00173522" w:rsidP="00173522">
      <w:pPr>
        <w:tabs>
          <w:tab w:val="left" w:pos="0"/>
        </w:tabs>
      </w:pPr>
      <w:r w:rsidRPr="005944B6">
        <w:t>Arizona State University</w:t>
      </w:r>
    </w:p>
    <w:p w14:paraId="582E309A" w14:textId="77777777" w:rsidR="001B4893" w:rsidRPr="005944B6" w:rsidRDefault="001B4893" w:rsidP="00173522">
      <w:pPr>
        <w:tabs>
          <w:tab w:val="left" w:pos="0"/>
        </w:tabs>
      </w:pPr>
      <w:r w:rsidRPr="005944B6">
        <w:t>Tempe, AZ</w:t>
      </w:r>
    </w:p>
    <w:p w14:paraId="7F0B5B02" w14:textId="77777777" w:rsidR="007F5706" w:rsidRPr="005944B6" w:rsidRDefault="007F5706">
      <w:pPr>
        <w:rPr>
          <w:b/>
          <w:bCs/>
          <w:u w:val="single"/>
        </w:rPr>
      </w:pPr>
    </w:p>
    <w:p w14:paraId="71AF5E79" w14:textId="77777777" w:rsidR="008136A9" w:rsidRPr="005944B6" w:rsidRDefault="005F6DAB">
      <w:pPr>
        <w:rPr>
          <w:b/>
          <w:bCs/>
          <w:u w:val="single"/>
        </w:rPr>
      </w:pPr>
      <w:r w:rsidRPr="005944B6">
        <w:rPr>
          <w:b/>
          <w:bCs/>
          <w:u w:val="single"/>
        </w:rPr>
        <w:t>EDUCATION</w:t>
      </w:r>
    </w:p>
    <w:p w14:paraId="6FC846CF" w14:textId="77777777" w:rsidR="008136A9" w:rsidRPr="005944B6" w:rsidRDefault="008136A9"/>
    <w:p w14:paraId="715160F7" w14:textId="77777777" w:rsidR="008136A9" w:rsidRPr="005944B6" w:rsidRDefault="00592A6B">
      <w:pPr>
        <w:rPr>
          <w:b/>
          <w:bCs/>
        </w:rPr>
      </w:pPr>
      <w:r w:rsidRPr="005944B6">
        <w:rPr>
          <w:b/>
          <w:bCs/>
        </w:rPr>
        <w:t>University of Toronto (2012)</w:t>
      </w:r>
    </w:p>
    <w:p w14:paraId="5A01E7FA" w14:textId="77777777" w:rsidR="00AA635F" w:rsidRPr="005944B6" w:rsidRDefault="00E84411">
      <w:r w:rsidRPr="005944B6">
        <w:t>Ph</w:t>
      </w:r>
      <w:r w:rsidR="001F6C6D" w:rsidRPr="005944B6">
        <w:t>.</w:t>
      </w:r>
      <w:r w:rsidRPr="005944B6">
        <w:t>D</w:t>
      </w:r>
      <w:r w:rsidR="001F6C6D" w:rsidRPr="005944B6">
        <w:t>.</w:t>
      </w:r>
      <w:r w:rsidR="00592A6B" w:rsidRPr="005944B6">
        <w:t xml:space="preserve"> Collaborative Program in History and Women’s Studies </w:t>
      </w:r>
    </w:p>
    <w:p w14:paraId="21481172" w14:textId="77777777" w:rsidR="00A2319E" w:rsidRDefault="00592A6B">
      <w:r w:rsidRPr="005944B6">
        <w:t xml:space="preserve">Dissertation: “Ambassadors of Pleasure: Illicit Economies of the Detroit-Windsor Borderland, </w:t>
      </w:r>
      <w:r w:rsidR="007876BD" w:rsidRPr="005944B6">
        <w:t xml:space="preserve">           </w:t>
      </w:r>
    </w:p>
    <w:p w14:paraId="162D5297" w14:textId="6E21C9D0" w:rsidR="008136A9" w:rsidRPr="005944B6" w:rsidRDefault="00592A6B" w:rsidP="00A2319E">
      <w:pPr>
        <w:ind w:firstLine="720"/>
      </w:pPr>
      <w:r w:rsidRPr="005944B6">
        <w:lastRenderedPageBreak/>
        <w:t>1945-1960”</w:t>
      </w:r>
    </w:p>
    <w:p w14:paraId="63C62C7E" w14:textId="6C46E308" w:rsidR="008136A9" w:rsidRPr="005944B6" w:rsidRDefault="00A2319E" w:rsidP="00A2319E">
      <w:pPr>
        <w:ind w:firstLine="720"/>
      </w:pPr>
      <w:r>
        <w:t>Committee</w:t>
      </w:r>
      <w:r w:rsidR="00E868E6" w:rsidRPr="005944B6">
        <w:t>: Dan</w:t>
      </w:r>
      <w:r w:rsidR="0059383C" w:rsidRPr="005944B6">
        <w:t>iel</w:t>
      </w:r>
      <w:r w:rsidR="00592A6B" w:rsidRPr="005944B6">
        <w:t xml:space="preserve"> Bender</w:t>
      </w:r>
      <w:r>
        <w:t xml:space="preserve"> (Supervisor); Elspeth Brown; Steven Penfold</w:t>
      </w:r>
    </w:p>
    <w:p w14:paraId="44A5BC1C" w14:textId="77777777" w:rsidR="008136A9" w:rsidRPr="005944B6" w:rsidRDefault="008136A9"/>
    <w:p w14:paraId="252E4BF3" w14:textId="77777777" w:rsidR="008136A9" w:rsidRPr="005944B6" w:rsidRDefault="00592A6B">
      <w:pPr>
        <w:rPr>
          <w:b/>
          <w:bCs/>
        </w:rPr>
      </w:pPr>
      <w:r w:rsidRPr="005944B6">
        <w:rPr>
          <w:b/>
          <w:bCs/>
        </w:rPr>
        <w:t>University of Toronto (2007)</w:t>
      </w:r>
    </w:p>
    <w:p w14:paraId="7C247194" w14:textId="77777777" w:rsidR="008136A9" w:rsidRPr="005944B6" w:rsidRDefault="00592A6B">
      <w:r w:rsidRPr="005944B6">
        <w:t>M</w:t>
      </w:r>
      <w:r w:rsidR="001F6C6D" w:rsidRPr="005944B6">
        <w:t>.</w:t>
      </w:r>
      <w:r w:rsidR="00E84411" w:rsidRPr="005944B6">
        <w:t>A</w:t>
      </w:r>
      <w:r w:rsidR="001F6C6D" w:rsidRPr="005944B6">
        <w:t>.</w:t>
      </w:r>
      <w:r w:rsidRPr="005944B6">
        <w:t xml:space="preserve"> Collaborative Program in History and Women’s Studies</w:t>
      </w:r>
    </w:p>
    <w:p w14:paraId="1D2645D6" w14:textId="77777777" w:rsidR="008136A9" w:rsidRPr="005944B6" w:rsidRDefault="008136A9"/>
    <w:p w14:paraId="6051DB03" w14:textId="77777777" w:rsidR="008136A9" w:rsidRPr="005944B6" w:rsidRDefault="00592A6B">
      <w:pPr>
        <w:rPr>
          <w:b/>
          <w:bCs/>
        </w:rPr>
      </w:pPr>
      <w:r w:rsidRPr="005944B6">
        <w:rPr>
          <w:b/>
          <w:bCs/>
        </w:rPr>
        <w:t>University of Guelph (2006)</w:t>
      </w:r>
    </w:p>
    <w:p w14:paraId="3F4BEBBD" w14:textId="77777777" w:rsidR="008136A9" w:rsidRPr="005944B6" w:rsidRDefault="00592A6B">
      <w:r w:rsidRPr="005944B6">
        <w:t>B</w:t>
      </w:r>
      <w:r w:rsidR="001F6C6D" w:rsidRPr="005944B6">
        <w:t>.</w:t>
      </w:r>
      <w:r w:rsidR="00E84411" w:rsidRPr="005944B6">
        <w:t>A</w:t>
      </w:r>
      <w:r w:rsidR="001F6C6D" w:rsidRPr="005944B6">
        <w:t>.</w:t>
      </w:r>
      <w:r w:rsidRPr="005944B6">
        <w:t xml:space="preserve"> With Distinction</w:t>
      </w:r>
    </w:p>
    <w:p w14:paraId="5E9F8FD8" w14:textId="77777777" w:rsidR="008136A9" w:rsidRPr="005944B6" w:rsidRDefault="00592A6B">
      <w:r w:rsidRPr="005944B6">
        <w:t>Double major in History and Women's Studies</w:t>
      </w:r>
    </w:p>
    <w:p w14:paraId="2A5E37AC" w14:textId="2752DF1D" w:rsidR="005B2057" w:rsidRDefault="005B2057">
      <w:pPr>
        <w:rPr>
          <w:b/>
          <w:u w:val="single"/>
        </w:rPr>
      </w:pPr>
    </w:p>
    <w:p w14:paraId="31463334" w14:textId="77777777" w:rsidR="00610331" w:rsidRDefault="00610331">
      <w:pPr>
        <w:rPr>
          <w:b/>
          <w:u w:val="single"/>
        </w:rPr>
      </w:pPr>
    </w:p>
    <w:p w14:paraId="7B8A9207" w14:textId="77777777" w:rsidR="009A1037" w:rsidRPr="005944B6" w:rsidRDefault="009A1037">
      <w:pPr>
        <w:rPr>
          <w:b/>
          <w:u w:val="single"/>
        </w:rPr>
      </w:pPr>
      <w:r w:rsidRPr="005944B6">
        <w:rPr>
          <w:b/>
          <w:u w:val="single"/>
        </w:rPr>
        <w:t>FIELDS OF SPECIALIZATION</w:t>
      </w:r>
    </w:p>
    <w:p w14:paraId="0E1120DD" w14:textId="77777777" w:rsidR="00311B37" w:rsidRPr="005944B6" w:rsidRDefault="00311B37"/>
    <w:p w14:paraId="42267DC0" w14:textId="77777777" w:rsidR="009A1037" w:rsidRPr="005944B6" w:rsidRDefault="000847A8">
      <w:r w:rsidRPr="005944B6">
        <w:t xml:space="preserve">North American </w:t>
      </w:r>
      <w:r w:rsidR="004975EA" w:rsidRPr="005944B6">
        <w:t>b</w:t>
      </w:r>
      <w:r w:rsidR="00141301" w:rsidRPr="005944B6">
        <w:t xml:space="preserve">orderlands; </w:t>
      </w:r>
      <w:r w:rsidR="004011BA" w:rsidRPr="005944B6">
        <w:t>women, gender, and sexuality</w:t>
      </w:r>
      <w:r w:rsidR="001060C8" w:rsidRPr="005944B6">
        <w:t xml:space="preserve">; </w:t>
      </w:r>
      <w:r w:rsidR="00CE5657" w:rsidRPr="005944B6">
        <w:t xml:space="preserve">urban history; transnationalism; </w:t>
      </w:r>
      <w:r w:rsidR="00737A23" w:rsidRPr="005944B6">
        <w:t xml:space="preserve">postwar America; </w:t>
      </w:r>
      <w:r w:rsidR="009A1037" w:rsidRPr="005944B6">
        <w:t>social and cultural history</w:t>
      </w:r>
      <w:r w:rsidR="00E15674" w:rsidRPr="005944B6">
        <w:t xml:space="preserve">; </w:t>
      </w:r>
      <w:r w:rsidR="00E57F16" w:rsidRPr="005944B6">
        <w:t>drug and alcohol history;</w:t>
      </w:r>
      <w:r w:rsidR="00827A1D" w:rsidRPr="005944B6">
        <w:t xml:space="preserve"> </w:t>
      </w:r>
      <w:r w:rsidR="00633429">
        <w:t xml:space="preserve">labor history; </w:t>
      </w:r>
      <w:r w:rsidR="00CE5657" w:rsidRPr="005944B6">
        <w:t xml:space="preserve">race, ethnicity, and immigration; </w:t>
      </w:r>
      <w:r w:rsidR="009A1037" w:rsidRPr="005944B6">
        <w:t>moral regulation.</w:t>
      </w:r>
    </w:p>
    <w:p w14:paraId="59B302D1" w14:textId="77777777" w:rsidR="00730EC2" w:rsidRDefault="00730EC2"/>
    <w:p w14:paraId="4380047C" w14:textId="77777777" w:rsidR="007F5706" w:rsidRPr="005944B6" w:rsidRDefault="007F5706"/>
    <w:p w14:paraId="2138ECDB" w14:textId="77777777" w:rsidR="00E746E0" w:rsidRPr="005944B6" w:rsidRDefault="00E746E0" w:rsidP="00E746E0">
      <w:pPr>
        <w:pStyle w:val="Heading2"/>
        <w:tabs>
          <w:tab w:val="left" w:pos="0"/>
        </w:tabs>
      </w:pPr>
      <w:r w:rsidRPr="005944B6">
        <w:t>AWARDS AND FELLOWSHIPS</w:t>
      </w:r>
    </w:p>
    <w:p w14:paraId="1FE33EF0" w14:textId="77777777" w:rsidR="00F87D44" w:rsidRDefault="00F87D44" w:rsidP="003B24E2">
      <w:pPr>
        <w:pStyle w:val="NoSpacing"/>
      </w:pPr>
    </w:p>
    <w:p w14:paraId="6BF24B8F" w14:textId="77777777" w:rsidR="0026494B" w:rsidRDefault="003B24E2" w:rsidP="003B24E2">
      <w:pPr>
        <w:pStyle w:val="NoSpacing"/>
        <w:rPr>
          <w:color w:val="212121"/>
          <w:shd w:val="clear" w:color="auto" w:fill="FFFFFF"/>
        </w:rPr>
      </w:pPr>
      <w:r w:rsidRPr="003B24E2">
        <w:t>Jack &amp; Nancy Farle</w:t>
      </w:r>
      <w:r>
        <w:t>y Distinguished Visiting Scholar</w:t>
      </w:r>
      <w:r w:rsidR="00D565AB">
        <w:t>, Simon Fraser University</w:t>
      </w:r>
      <w:r w:rsidR="00D565AB">
        <w:rPr>
          <w:color w:val="212121"/>
          <w:shd w:val="clear" w:color="auto" w:fill="FFFFFF"/>
        </w:rPr>
        <w:t xml:space="preserve"> (</w:t>
      </w:r>
      <w:r w:rsidR="0026494B">
        <w:rPr>
          <w:color w:val="212121"/>
          <w:shd w:val="clear" w:color="auto" w:fill="FFFFFF"/>
        </w:rPr>
        <w:t xml:space="preserve">Burnaby, British </w:t>
      </w:r>
    </w:p>
    <w:p w14:paraId="4949AD00" w14:textId="00CCB222" w:rsidR="00D565AB" w:rsidRPr="003B24E2" w:rsidRDefault="0026494B" w:rsidP="0026494B">
      <w:pPr>
        <w:pStyle w:val="NoSpacing"/>
        <w:ind w:firstLine="720"/>
      </w:pPr>
      <w:r>
        <w:rPr>
          <w:color w:val="212121"/>
          <w:shd w:val="clear" w:color="auto" w:fill="FFFFFF"/>
        </w:rPr>
        <w:t xml:space="preserve">Colombia, Canada; </w:t>
      </w:r>
      <w:r w:rsidR="00D565AB">
        <w:rPr>
          <w:color w:val="212121"/>
          <w:shd w:val="clear" w:color="auto" w:fill="FFFFFF"/>
        </w:rPr>
        <w:t>2021)</w:t>
      </w:r>
    </w:p>
    <w:p w14:paraId="2A7EC32D" w14:textId="77777777" w:rsidR="00E746E0" w:rsidRPr="005944B6" w:rsidRDefault="00E746E0" w:rsidP="00E746E0">
      <w:pPr>
        <w:suppressAutoHyphens w:val="0"/>
        <w:rPr>
          <w:color w:val="212121"/>
          <w:shd w:val="clear" w:color="auto" w:fill="FFFFFF"/>
        </w:rPr>
      </w:pPr>
      <w:r w:rsidRPr="005944B6">
        <w:rPr>
          <w:color w:val="212121"/>
          <w:shd w:val="clear" w:color="auto" w:fill="FFFFFF"/>
        </w:rPr>
        <w:t xml:space="preserve">Humanities, Arts, and Design-Based Disciplines (HAD) Research Grant, College of Arts and </w:t>
      </w:r>
    </w:p>
    <w:p w14:paraId="5C125795" w14:textId="3C8ACC3B" w:rsidR="00E746E0" w:rsidRPr="005944B6" w:rsidRDefault="00E746E0" w:rsidP="00E746E0">
      <w:pPr>
        <w:suppressAutoHyphens w:val="0"/>
        <w:ind w:firstLine="720"/>
      </w:pPr>
      <w:r w:rsidRPr="005944B6">
        <w:rPr>
          <w:color w:val="212121"/>
          <w:shd w:val="clear" w:color="auto" w:fill="FFFFFF"/>
        </w:rPr>
        <w:t>Sciences, Oklahoma State University (2018)</w:t>
      </w:r>
      <w:r w:rsidR="00816E87" w:rsidRPr="005944B6">
        <w:rPr>
          <w:color w:val="212121"/>
          <w:shd w:val="clear" w:color="auto" w:fill="FFFFFF"/>
        </w:rPr>
        <w:t xml:space="preserve"> </w:t>
      </w:r>
    </w:p>
    <w:p w14:paraId="46B6DED9" w14:textId="60A4B073" w:rsidR="00E746E0" w:rsidRPr="005944B6" w:rsidRDefault="00E746E0" w:rsidP="00E746E0">
      <w:pPr>
        <w:suppressAutoHyphens w:val="0"/>
      </w:pPr>
      <w:r w:rsidRPr="005944B6">
        <w:t>Oklahoma Humanities Research Council Grant (2017-2018)</w:t>
      </w:r>
    </w:p>
    <w:p w14:paraId="708FFE00" w14:textId="5327E2B3" w:rsidR="00E746E0" w:rsidRPr="005944B6" w:rsidRDefault="00E746E0" w:rsidP="00E746E0">
      <w:pPr>
        <w:suppressAutoHyphens w:val="0"/>
        <w:rPr>
          <w:lang w:eastAsia="en-US"/>
        </w:rPr>
      </w:pPr>
      <w:r w:rsidRPr="005944B6">
        <w:rPr>
          <w:lang w:eastAsia="en-US"/>
        </w:rPr>
        <w:t>Kentucky Historical Society Research Fellowship (2017-2018)</w:t>
      </w:r>
    </w:p>
    <w:p w14:paraId="5F1037AA" w14:textId="77777777" w:rsidR="00E746E0" w:rsidRPr="005944B6" w:rsidRDefault="00E746E0" w:rsidP="00E746E0">
      <w:pPr>
        <w:suppressAutoHyphens w:val="0"/>
      </w:pPr>
      <w:r w:rsidRPr="005944B6">
        <w:rPr>
          <w:lang w:eastAsia="en-US"/>
        </w:rPr>
        <w:t xml:space="preserve">National Endowment for the Humanities Summer Fellow, Newberry Library, </w:t>
      </w:r>
      <w:r w:rsidRPr="005944B6">
        <w:t xml:space="preserve">“Bridging National </w:t>
      </w:r>
    </w:p>
    <w:p w14:paraId="0C3463BB" w14:textId="4D998007" w:rsidR="00E746E0" w:rsidRPr="005944B6" w:rsidRDefault="00E746E0" w:rsidP="00E746E0">
      <w:pPr>
        <w:suppressAutoHyphens w:val="0"/>
        <w:ind w:firstLine="720"/>
      </w:pPr>
      <w:r w:rsidRPr="005944B6">
        <w:t>Borders in North America” (2017)</w:t>
      </w:r>
    </w:p>
    <w:p w14:paraId="50E2B0C9" w14:textId="15530FD4" w:rsidR="00E746E0" w:rsidRPr="005944B6" w:rsidRDefault="00E746E0" w:rsidP="00E746E0">
      <w:r w:rsidRPr="005944B6">
        <w:t xml:space="preserve">Fae </w:t>
      </w:r>
      <w:proofErr w:type="spellStart"/>
      <w:r w:rsidRPr="005944B6">
        <w:t>Rawden</w:t>
      </w:r>
      <w:proofErr w:type="spellEnd"/>
      <w:r w:rsidRPr="005944B6">
        <w:t xml:space="preserve"> Norris Grant (2017)</w:t>
      </w:r>
    </w:p>
    <w:p w14:paraId="23A4DD2C" w14:textId="3EF6698A" w:rsidR="00E746E0" w:rsidRPr="005944B6" w:rsidRDefault="00E746E0" w:rsidP="00E746E0">
      <w:r w:rsidRPr="005944B6">
        <w:t xml:space="preserve">Dean’s Incentive Grant, </w:t>
      </w:r>
      <w:r w:rsidR="009D05A4">
        <w:t>Oklahoma State University (2017)</w:t>
      </w:r>
    </w:p>
    <w:p w14:paraId="06C5A5C6" w14:textId="78082E6B" w:rsidR="00E746E0" w:rsidRPr="005944B6" w:rsidRDefault="00E746E0" w:rsidP="00E746E0">
      <w:r w:rsidRPr="005944B6">
        <w:t>College of Arts and Sciences Travel Award, Oklahoma State University (2017)</w:t>
      </w:r>
    </w:p>
    <w:p w14:paraId="677546AA" w14:textId="77777777" w:rsidR="00E746E0" w:rsidRPr="005944B6" w:rsidRDefault="00E746E0" w:rsidP="00E746E0">
      <w:r w:rsidRPr="005944B6">
        <w:t>Michigan State History Book Award (2016)</w:t>
      </w:r>
    </w:p>
    <w:p w14:paraId="1924C845" w14:textId="41B1A2B7" w:rsidR="00E746E0" w:rsidRPr="005944B6" w:rsidRDefault="00E746E0" w:rsidP="00E746E0">
      <w:r w:rsidRPr="005944B6">
        <w:t>A.A. Heckman Endowed Fellowship, Betty Ford Foundation (2015-2016)</w:t>
      </w:r>
    </w:p>
    <w:p w14:paraId="3323B0BF" w14:textId="3FABAFBA" w:rsidR="00E746E0" w:rsidRPr="005944B6" w:rsidRDefault="00E746E0" w:rsidP="00E746E0">
      <w:r w:rsidRPr="005944B6">
        <w:t>Faculty Development Grant, Texas A &amp; M University (2015)</w:t>
      </w:r>
    </w:p>
    <w:p w14:paraId="7B405345" w14:textId="6E0D0DF2" w:rsidR="00E746E0" w:rsidRPr="005944B6" w:rsidRDefault="00E746E0" w:rsidP="00E746E0">
      <w:r w:rsidRPr="005944B6">
        <w:t>Canadian Historical Association, “Prize for the Best Article Published on t</w:t>
      </w:r>
      <w:r w:rsidR="009D05A4">
        <w:t xml:space="preserve">he History of </w:t>
      </w:r>
      <w:r w:rsidR="009D05A4">
        <w:tab/>
        <w:t>Sexuality”</w:t>
      </w:r>
    </w:p>
    <w:p w14:paraId="6DC76DA2" w14:textId="6CEEF2AC" w:rsidR="00E746E0" w:rsidRPr="005944B6" w:rsidRDefault="00E746E0" w:rsidP="00E746E0">
      <w:r w:rsidRPr="005944B6">
        <w:t>Social Science and Humanities Research Cou</w:t>
      </w:r>
      <w:r w:rsidR="00F57C53">
        <w:t>ncil Doc</w:t>
      </w:r>
      <w:r w:rsidR="009D05A4">
        <w:t>toral Award (2009-2011)</w:t>
      </w:r>
    </w:p>
    <w:p w14:paraId="16C5CB87" w14:textId="52B8646F" w:rsidR="00E746E0" w:rsidRPr="005944B6" w:rsidRDefault="00E746E0" w:rsidP="00E746E0">
      <w:r w:rsidRPr="005944B6">
        <w:t>School of Graduate Studies Travel Grant (2011)</w:t>
      </w:r>
    </w:p>
    <w:p w14:paraId="3D1DAE45" w14:textId="77777777" w:rsidR="00E746E0" w:rsidRPr="005944B6" w:rsidRDefault="00E746E0" w:rsidP="00E746E0">
      <w:r w:rsidRPr="005944B6">
        <w:t>Canadian Embassy in Washington D.C. Doctoral Research Award (2010)</w:t>
      </w:r>
    </w:p>
    <w:p w14:paraId="36B357B2" w14:textId="77777777" w:rsidR="00E746E0" w:rsidRPr="005944B6" w:rsidRDefault="00E746E0" w:rsidP="00E746E0">
      <w:r w:rsidRPr="005944B6">
        <w:t>Centre for the Study of the United States Research Grant (2010)</w:t>
      </w:r>
    </w:p>
    <w:p w14:paraId="19381E35" w14:textId="77777777" w:rsidR="00E746E0" w:rsidRPr="005944B6" w:rsidRDefault="00E746E0" w:rsidP="00E746E0">
      <w:r w:rsidRPr="005944B6">
        <w:t>University of Toronto Fellowship (2010)</w:t>
      </w:r>
    </w:p>
    <w:p w14:paraId="18EBA93A" w14:textId="6FD96D78" w:rsidR="00E746E0" w:rsidRPr="005944B6" w:rsidRDefault="00E746E0" w:rsidP="00E746E0">
      <w:proofErr w:type="spellStart"/>
      <w:r w:rsidRPr="005944B6">
        <w:t>Bordin</w:t>
      </w:r>
      <w:proofErr w:type="spellEnd"/>
      <w:r w:rsidRPr="005944B6">
        <w:t>-Gillette Researcher Fellowship, University of Michigan (2009)</w:t>
      </w:r>
    </w:p>
    <w:p w14:paraId="23C7E4F9" w14:textId="5350F992" w:rsidR="00E746E0" w:rsidRPr="005944B6" w:rsidRDefault="00E746E0" w:rsidP="00E746E0">
      <w:r w:rsidRPr="005944B6">
        <w:t>Ontario Graduate Scholarship, declined (2009)</w:t>
      </w:r>
    </w:p>
    <w:p w14:paraId="46A7E233" w14:textId="77777777" w:rsidR="00E746E0" w:rsidRPr="005944B6" w:rsidRDefault="00E746E0" w:rsidP="00E746E0">
      <w:r w:rsidRPr="005944B6">
        <w:t>Culture and the Canada-US Border Travel Grant (2009)</w:t>
      </w:r>
    </w:p>
    <w:p w14:paraId="319D8BC8" w14:textId="581FDBCC" w:rsidR="00E746E0" w:rsidRPr="005944B6" w:rsidRDefault="00E746E0" w:rsidP="00E746E0">
      <w:r w:rsidRPr="005944B6">
        <w:t xml:space="preserve">Jeanne </w:t>
      </w:r>
      <w:proofErr w:type="spellStart"/>
      <w:r w:rsidRPr="005944B6">
        <w:t>Armour</w:t>
      </w:r>
      <w:proofErr w:type="spellEnd"/>
      <w:r w:rsidRPr="005944B6">
        <w:t xml:space="preserve"> Scholarship in Canadian History (2008)</w:t>
      </w:r>
    </w:p>
    <w:p w14:paraId="0408358D" w14:textId="13ABA22F" w:rsidR="00E746E0" w:rsidRPr="005944B6" w:rsidRDefault="00E746E0" w:rsidP="00E746E0">
      <w:r w:rsidRPr="005944B6">
        <w:t>Barbara Frum Memorial Award in Canadian Scholarship (2008)</w:t>
      </w:r>
    </w:p>
    <w:p w14:paraId="49FB170C" w14:textId="77777777" w:rsidR="00E746E0" w:rsidRPr="005944B6" w:rsidRDefault="00E746E0" w:rsidP="00E746E0">
      <w:r w:rsidRPr="005944B6">
        <w:lastRenderedPageBreak/>
        <w:t>University of Toronto Fellowship (2007)</w:t>
      </w:r>
    </w:p>
    <w:p w14:paraId="40B0035F" w14:textId="11489F95" w:rsidR="00E746E0" w:rsidRPr="005944B6" w:rsidRDefault="00E746E0" w:rsidP="00E746E0">
      <w:r w:rsidRPr="005944B6">
        <w:t xml:space="preserve">Agnes </w:t>
      </w:r>
      <w:proofErr w:type="spellStart"/>
      <w:r w:rsidRPr="005944B6">
        <w:t>Varis</w:t>
      </w:r>
      <w:proofErr w:type="spellEnd"/>
      <w:r w:rsidRPr="005944B6">
        <w:t xml:space="preserve"> Scholarship in Women’s Studies (2006)</w:t>
      </w:r>
    </w:p>
    <w:p w14:paraId="3B7E2F73" w14:textId="77777777" w:rsidR="003B24E2" w:rsidRPr="003B24E2" w:rsidRDefault="00E746E0" w:rsidP="006B34A6">
      <w:r w:rsidRPr="005944B6">
        <w:t>Award for the best paper delivered at the Fourth Annual Tri-University History Colloquium (2005)</w:t>
      </w:r>
    </w:p>
    <w:p w14:paraId="72EF23BE" w14:textId="77777777" w:rsidR="003B24E2" w:rsidRPr="005944B6" w:rsidRDefault="003B24E2" w:rsidP="00EE48F3"/>
    <w:p w14:paraId="5B3B2F7A" w14:textId="77777777" w:rsidR="009F5223" w:rsidRPr="005944B6" w:rsidRDefault="000F3AC6">
      <w:pPr>
        <w:pStyle w:val="Heading2"/>
        <w:tabs>
          <w:tab w:val="left" w:pos="0"/>
        </w:tabs>
      </w:pPr>
      <w:r w:rsidRPr="005944B6">
        <w:t>BOOKS</w:t>
      </w:r>
    </w:p>
    <w:p w14:paraId="0899341D" w14:textId="77777777" w:rsidR="009F5223" w:rsidRPr="005944B6" w:rsidRDefault="009F5223" w:rsidP="009F5223">
      <w:pPr>
        <w:rPr>
          <w:b/>
          <w:i/>
        </w:rPr>
      </w:pPr>
    </w:p>
    <w:p w14:paraId="7870F960" w14:textId="77777777" w:rsidR="009F5223" w:rsidRPr="005944B6" w:rsidRDefault="009F5223" w:rsidP="009F5223">
      <w:pPr>
        <w:ind w:left="720" w:hanging="720"/>
        <w:rPr>
          <w:iCs/>
        </w:rPr>
      </w:pPr>
      <w:r w:rsidRPr="005944B6">
        <w:rPr>
          <w:i/>
        </w:rPr>
        <w:t xml:space="preserve">Sin City North: Sex, Drugs, and Citizenship in the Detroit-Windsor Borderland. </w:t>
      </w:r>
      <w:r w:rsidR="004765E0" w:rsidRPr="005944B6">
        <w:t xml:space="preserve">David J. Weber Series in New Borderlands History. </w:t>
      </w:r>
      <w:r w:rsidRPr="005944B6">
        <w:t>Chapel Hill: The University of Nor</w:t>
      </w:r>
      <w:r w:rsidR="004F336E" w:rsidRPr="005944B6">
        <w:t>th Carolina Press</w:t>
      </w:r>
      <w:r w:rsidR="00847EB3" w:rsidRPr="005944B6">
        <w:t>, 2015.</w:t>
      </w:r>
      <w:r w:rsidR="006B7EE3" w:rsidRPr="00EA22EC">
        <w:rPr>
          <w:sz w:val="22"/>
        </w:rPr>
        <w:t xml:space="preserve"> </w:t>
      </w:r>
      <w:hyperlink r:id="rId9" w:history="1">
        <w:r w:rsidR="006B7EE3" w:rsidRPr="00EA22EC">
          <w:rPr>
            <w:rStyle w:val="Hyperlink"/>
            <w:sz w:val="22"/>
          </w:rPr>
          <w:t>https://www.uncpress.org/book/9781469625201/sin-city-north/</w:t>
        </w:r>
      </w:hyperlink>
      <w:r w:rsidR="006B7EE3" w:rsidRPr="005944B6">
        <w:t xml:space="preserve"> </w:t>
      </w:r>
    </w:p>
    <w:p w14:paraId="211BC499" w14:textId="77777777" w:rsidR="007D11AE" w:rsidRDefault="007D11AE" w:rsidP="007D11AE">
      <w:pPr>
        <w:rPr>
          <w:iCs/>
        </w:rPr>
      </w:pPr>
    </w:p>
    <w:p w14:paraId="4151EAA3" w14:textId="77777777" w:rsidR="00726753" w:rsidRPr="005944B6" w:rsidRDefault="00726753" w:rsidP="007D11AE">
      <w:pPr>
        <w:ind w:left="720"/>
      </w:pPr>
      <w:r w:rsidRPr="005944B6">
        <w:rPr>
          <w:iCs/>
        </w:rPr>
        <w:t xml:space="preserve">* Awarded </w:t>
      </w:r>
      <w:r w:rsidRPr="005944B6">
        <w:rPr>
          <w:i/>
          <w:shd w:val="clear" w:color="auto" w:fill="FFFFFF"/>
        </w:rPr>
        <w:t>State History Award for University Press Books</w:t>
      </w:r>
      <w:r w:rsidRPr="005944B6">
        <w:rPr>
          <w:shd w:val="clear" w:color="auto" w:fill="FFFFFF"/>
        </w:rPr>
        <w:t>, The Historical Society of Michigan (2016)</w:t>
      </w:r>
      <w:r w:rsidRPr="005944B6">
        <w:t>.</w:t>
      </w:r>
    </w:p>
    <w:p w14:paraId="7EA34CDF" w14:textId="77777777" w:rsidR="00A972D2" w:rsidRPr="005944B6" w:rsidRDefault="00A972D2" w:rsidP="00A972D2">
      <w:pPr>
        <w:ind w:left="720"/>
        <w:rPr>
          <w:iCs/>
        </w:rPr>
      </w:pPr>
    </w:p>
    <w:p w14:paraId="59C90929" w14:textId="77777777" w:rsidR="00726753" w:rsidRDefault="00726753" w:rsidP="00726753">
      <w:pPr>
        <w:rPr>
          <w:bCs/>
          <w:iCs/>
        </w:rPr>
      </w:pPr>
      <w:r w:rsidRPr="005944B6">
        <w:rPr>
          <w:bCs/>
          <w:i/>
          <w:iCs/>
        </w:rPr>
        <w:t xml:space="preserve">Border Policing: </w:t>
      </w:r>
      <w:r>
        <w:rPr>
          <w:bCs/>
          <w:i/>
          <w:iCs/>
        </w:rPr>
        <w:t xml:space="preserve">A History of </w:t>
      </w:r>
      <w:r w:rsidRPr="005944B6">
        <w:rPr>
          <w:bCs/>
          <w:i/>
          <w:iCs/>
        </w:rPr>
        <w:t xml:space="preserve">Enforcing and Evading </w:t>
      </w:r>
      <w:r w:rsidR="00B37FAC">
        <w:rPr>
          <w:bCs/>
          <w:i/>
          <w:iCs/>
        </w:rPr>
        <w:t>North American Divides</w:t>
      </w:r>
      <w:r>
        <w:rPr>
          <w:bCs/>
          <w:i/>
          <w:iCs/>
        </w:rPr>
        <w:t xml:space="preserve">. </w:t>
      </w:r>
      <w:r w:rsidRPr="005944B6">
        <w:rPr>
          <w:bCs/>
          <w:iCs/>
        </w:rPr>
        <w:t>Co-</w:t>
      </w:r>
    </w:p>
    <w:p w14:paraId="1071575E" w14:textId="77777777" w:rsidR="00726753" w:rsidRPr="005944B6" w:rsidRDefault="00726753" w:rsidP="00726753">
      <w:pPr>
        <w:ind w:left="720"/>
        <w:rPr>
          <w:bCs/>
          <w:iCs/>
        </w:rPr>
      </w:pPr>
      <w:r w:rsidRPr="005944B6">
        <w:rPr>
          <w:bCs/>
          <w:iCs/>
        </w:rPr>
        <w:t xml:space="preserve">Edited Volume with Dr. George T. </w:t>
      </w:r>
      <w:r w:rsidR="00FE6A83">
        <w:rPr>
          <w:color w:val="000000"/>
          <w:shd w:val="clear" w:color="auto" w:fill="FFFFFF"/>
        </w:rPr>
        <w:t>Díaz</w:t>
      </w:r>
      <w:r w:rsidR="00517998">
        <w:rPr>
          <w:bCs/>
          <w:iCs/>
        </w:rPr>
        <w:t xml:space="preserve">. Austin: University of Texas Press, </w:t>
      </w:r>
      <w:r>
        <w:rPr>
          <w:bCs/>
          <w:iCs/>
        </w:rPr>
        <w:t>2020.</w:t>
      </w:r>
      <w:r w:rsidR="00EA22EC">
        <w:rPr>
          <w:bCs/>
          <w:iCs/>
        </w:rPr>
        <w:t xml:space="preserve"> </w:t>
      </w:r>
      <w:hyperlink r:id="rId10" w:history="1">
        <w:r w:rsidR="00EA22EC" w:rsidRPr="00EA22EC">
          <w:rPr>
            <w:rStyle w:val="Hyperlink"/>
            <w:sz w:val="22"/>
          </w:rPr>
          <w:t>https://utpress.utexas.edu/books/karibo-diaz-border-policing</w:t>
        </w:r>
      </w:hyperlink>
    </w:p>
    <w:p w14:paraId="67317315" w14:textId="77777777" w:rsidR="00726753" w:rsidRDefault="00726753" w:rsidP="00726753">
      <w:pPr>
        <w:rPr>
          <w:bCs/>
          <w:iCs/>
        </w:rPr>
      </w:pPr>
    </w:p>
    <w:p w14:paraId="6F18E6D6" w14:textId="77777777" w:rsidR="008136A9" w:rsidRPr="005944B6" w:rsidRDefault="00AF549E" w:rsidP="0061103E">
      <w:pPr>
        <w:pStyle w:val="Heading2"/>
        <w:numPr>
          <w:ilvl w:val="0"/>
          <w:numId w:val="0"/>
        </w:numPr>
      </w:pPr>
      <w:r w:rsidRPr="005944B6">
        <w:t>JOURNAL ARTICLES</w:t>
      </w:r>
      <w:r w:rsidR="00352CEE" w:rsidRPr="005944B6">
        <w:t xml:space="preserve"> (DOUBLE BLIND</w:t>
      </w:r>
      <w:r w:rsidR="00083951" w:rsidRPr="005944B6">
        <w:t>,</w:t>
      </w:r>
      <w:r w:rsidR="008C5980" w:rsidRPr="005944B6">
        <w:t xml:space="preserve"> </w:t>
      </w:r>
      <w:r w:rsidR="00206236" w:rsidRPr="005944B6">
        <w:t xml:space="preserve">PEER </w:t>
      </w:r>
      <w:r w:rsidR="008C5980" w:rsidRPr="005944B6">
        <w:t>REVIEW</w:t>
      </w:r>
      <w:r w:rsidR="00083951" w:rsidRPr="005944B6">
        <w:t>ED</w:t>
      </w:r>
      <w:r w:rsidR="0012436A" w:rsidRPr="005944B6">
        <w:t>)</w:t>
      </w:r>
    </w:p>
    <w:p w14:paraId="295C8366" w14:textId="77777777" w:rsidR="00B7168E" w:rsidRPr="007E73D6" w:rsidRDefault="00B7168E" w:rsidP="00B7168E">
      <w:pPr>
        <w:pStyle w:val="Heading4"/>
        <w:numPr>
          <w:ilvl w:val="0"/>
          <w:numId w:val="0"/>
        </w:numPr>
        <w:rPr>
          <w:b w:val="0"/>
          <w:bCs w:val="0"/>
          <w:u w:val="none"/>
        </w:rPr>
      </w:pPr>
    </w:p>
    <w:p w14:paraId="162288A3" w14:textId="77777777" w:rsidR="007E73D6" w:rsidRDefault="007E73D6" w:rsidP="00FF0CEE">
      <w:pPr>
        <w:pStyle w:val="NoSpacing"/>
        <w:rPr>
          <w:color w:val="000000"/>
        </w:rPr>
      </w:pPr>
      <w:r w:rsidRPr="007E73D6">
        <w:rPr>
          <w:color w:val="000000"/>
        </w:rPr>
        <w:t>“‘</w:t>
      </w:r>
      <w:r w:rsidRPr="007E73D6">
        <w:rPr>
          <w:color w:val="000000"/>
        </w:rPr>
        <w:t>Pouring “Across the Wild Border</w:t>
      </w:r>
      <w:r w:rsidRPr="007E73D6">
        <w:rPr>
          <w:color w:val="000000"/>
        </w:rPr>
        <w:t>’</w:t>
      </w:r>
      <w:r w:rsidRPr="007E73D6">
        <w:rPr>
          <w:color w:val="000000"/>
        </w:rPr>
        <w:t xml:space="preserve">: Historicizing Anti-Drug Narratives and Public Policy in </w:t>
      </w:r>
    </w:p>
    <w:p w14:paraId="0708DFF4" w14:textId="15270CCB" w:rsidR="007E73D6" w:rsidRPr="007E73D6" w:rsidRDefault="007E73D6" w:rsidP="007E73D6">
      <w:pPr>
        <w:pStyle w:val="NoSpacing"/>
        <w:ind w:left="720"/>
      </w:pPr>
      <w:r w:rsidRPr="007E73D6">
        <w:rPr>
          <w:color w:val="000000"/>
        </w:rPr>
        <w:t>Arizona</w:t>
      </w:r>
      <w:r w:rsidRPr="007E73D6">
        <w:t xml:space="preserve">,” forthcoming </w:t>
      </w:r>
      <w:r>
        <w:t xml:space="preserve">in </w:t>
      </w:r>
      <w:r w:rsidRPr="007E73D6">
        <w:rPr>
          <w:i/>
          <w:iCs/>
        </w:rPr>
        <w:t>Register</w:t>
      </w:r>
      <w:r>
        <w:rPr>
          <w:i/>
          <w:iCs/>
        </w:rPr>
        <w:t xml:space="preserve"> of the Kentucky Historical Society</w:t>
      </w:r>
      <w:r w:rsidRPr="007E73D6">
        <w:rPr>
          <w:i/>
          <w:iCs/>
        </w:rPr>
        <w:t>/Journal of Arizona History</w:t>
      </w:r>
      <w:r>
        <w:t xml:space="preserve"> </w:t>
      </w:r>
      <w:r w:rsidRPr="007E73D6">
        <w:t>2023.</w:t>
      </w:r>
    </w:p>
    <w:p w14:paraId="4080B1DF" w14:textId="77777777" w:rsidR="007E73D6" w:rsidRDefault="007E73D6" w:rsidP="00FF0CEE">
      <w:pPr>
        <w:pStyle w:val="NoSpacing"/>
      </w:pPr>
    </w:p>
    <w:p w14:paraId="5D29AA02" w14:textId="7A844CBC" w:rsidR="00FF0CEE" w:rsidRDefault="00FF0CEE" w:rsidP="00FF0CEE">
      <w:pPr>
        <w:pStyle w:val="NoSpacing"/>
      </w:pPr>
      <w:r>
        <w:t>“</w:t>
      </w:r>
      <w:r w:rsidRPr="00FF0CEE">
        <w:t>Rebels with a Cause: Policing Juvenile Delinquency in the Southwest Borderlands</w:t>
      </w:r>
      <w:r>
        <w:t xml:space="preserve">.” </w:t>
      </w:r>
    </w:p>
    <w:p w14:paraId="226BF348" w14:textId="77777777" w:rsidR="00FF0CEE" w:rsidRPr="004917A6" w:rsidRDefault="00FF0CEE" w:rsidP="00FF0CEE">
      <w:pPr>
        <w:pStyle w:val="NoSpacing"/>
        <w:ind w:firstLine="720"/>
      </w:pPr>
      <w:r w:rsidRPr="00640BCC">
        <w:rPr>
          <w:i/>
        </w:rPr>
        <w:t>Journal of the Southwest</w:t>
      </w:r>
      <w:r w:rsidR="004917A6">
        <w:rPr>
          <w:i/>
        </w:rPr>
        <w:t>,</w:t>
      </w:r>
      <w:r w:rsidR="004917A6">
        <w:t xml:space="preserve"> 62, no. 3 </w:t>
      </w:r>
      <w:r>
        <w:t>(</w:t>
      </w:r>
      <w:r w:rsidR="00FD07C4">
        <w:t>Autumn</w:t>
      </w:r>
      <w:r>
        <w:t xml:space="preserve"> 2020)</w:t>
      </w:r>
      <w:r w:rsidR="004917A6">
        <w:t>, pp. 515-542</w:t>
      </w:r>
      <w:r>
        <w:t>.</w:t>
      </w:r>
    </w:p>
    <w:p w14:paraId="2260E1DB" w14:textId="77777777" w:rsidR="00FF0CEE" w:rsidRPr="004917A6" w:rsidRDefault="00FF0CEE" w:rsidP="00FF0CEE">
      <w:pPr>
        <w:pStyle w:val="NoSpacing"/>
      </w:pPr>
    </w:p>
    <w:p w14:paraId="79C55A15" w14:textId="77777777" w:rsidR="00FF0CEE" w:rsidRPr="004917A6" w:rsidRDefault="00FF0CEE" w:rsidP="00FF0CEE">
      <w:pPr>
        <w:ind w:left="720" w:hanging="720"/>
        <w:rPr>
          <w:color w:val="000000"/>
          <w:shd w:val="clear" w:color="auto" w:fill="FFFFFF"/>
        </w:rPr>
      </w:pPr>
      <w:r w:rsidRPr="004917A6">
        <w:rPr>
          <w:color w:val="000000"/>
          <w:shd w:val="clear" w:color="auto" w:fill="FFFFFF"/>
        </w:rPr>
        <w:t xml:space="preserve">“‘The Only Trouble is the Dam’ Heroin’: Addiction, Treatment, and Punishment at the Fort Worth Narcotics Farm.” </w:t>
      </w:r>
      <w:r w:rsidRPr="004917A6">
        <w:rPr>
          <w:rStyle w:val="Emphasis"/>
          <w:color w:val="2A2A2A"/>
          <w:bdr w:val="none" w:sz="0" w:space="0" w:color="auto" w:frame="1"/>
          <w:shd w:val="clear" w:color="auto" w:fill="FFFFFF"/>
        </w:rPr>
        <w:t>Social History of Medicine</w:t>
      </w:r>
      <w:r w:rsidR="004917A6" w:rsidRPr="004917A6">
        <w:rPr>
          <w:color w:val="2A2A2A"/>
          <w:shd w:val="clear" w:color="auto" w:fill="FFFFFF"/>
        </w:rPr>
        <w:t xml:space="preserve">, </w:t>
      </w:r>
      <w:r w:rsidRPr="004917A6">
        <w:rPr>
          <w:color w:val="2A2A2A"/>
          <w:shd w:val="clear" w:color="auto" w:fill="FFFFFF"/>
        </w:rPr>
        <w:t>33, I</w:t>
      </w:r>
      <w:r w:rsidR="004917A6">
        <w:rPr>
          <w:color w:val="2A2A2A"/>
          <w:shd w:val="clear" w:color="auto" w:fill="FFFFFF"/>
        </w:rPr>
        <w:t>ssue 2 (</w:t>
      </w:r>
      <w:r w:rsidRPr="004917A6">
        <w:rPr>
          <w:color w:val="2A2A2A"/>
          <w:shd w:val="clear" w:color="auto" w:fill="FFFFFF"/>
        </w:rPr>
        <w:t>May 2020</w:t>
      </w:r>
      <w:r w:rsidR="004917A6">
        <w:rPr>
          <w:color w:val="2A2A2A"/>
          <w:shd w:val="clear" w:color="auto" w:fill="FFFFFF"/>
        </w:rPr>
        <w:t>)</w:t>
      </w:r>
      <w:r w:rsidRPr="004917A6">
        <w:rPr>
          <w:color w:val="2A2A2A"/>
          <w:shd w:val="clear" w:color="auto" w:fill="FFFFFF"/>
        </w:rPr>
        <w:t>, pp. 515–538</w:t>
      </w:r>
      <w:r w:rsidR="00E46BE4" w:rsidRPr="004917A6">
        <w:rPr>
          <w:color w:val="2A2A2A"/>
          <w:shd w:val="clear" w:color="auto" w:fill="FFFFFF"/>
        </w:rPr>
        <w:t xml:space="preserve"> </w:t>
      </w:r>
    </w:p>
    <w:p w14:paraId="231DDB6E" w14:textId="77777777" w:rsidR="00FF0CEE" w:rsidRPr="004917A6" w:rsidRDefault="00FF0CEE" w:rsidP="00FF0CEE">
      <w:r w:rsidRPr="004917A6">
        <w:t xml:space="preserve"> </w:t>
      </w:r>
    </w:p>
    <w:p w14:paraId="4B77D1EB" w14:textId="77777777" w:rsidR="00F36533" w:rsidRPr="005944B6" w:rsidRDefault="00F36533" w:rsidP="00FF0CEE">
      <w:pPr>
        <w:rPr>
          <w:i/>
        </w:rPr>
      </w:pPr>
      <w:r w:rsidRPr="004917A6">
        <w:t>“Reading the Archives of the Illicit: Gender, Race, and Labor in Helen M</w:t>
      </w:r>
      <w:r w:rsidRPr="005944B6">
        <w:t xml:space="preserve">cGowan’s </w:t>
      </w:r>
      <w:r w:rsidRPr="005944B6">
        <w:rPr>
          <w:i/>
        </w:rPr>
        <w:t xml:space="preserve">Motor City </w:t>
      </w:r>
    </w:p>
    <w:p w14:paraId="4EBCFEBC" w14:textId="77777777" w:rsidR="00F36533" w:rsidRPr="00FF0CEE" w:rsidRDefault="00F36533" w:rsidP="00FF0CEE">
      <w:pPr>
        <w:ind w:firstLine="720"/>
        <w:rPr>
          <w:i/>
        </w:rPr>
      </w:pPr>
      <w:r w:rsidRPr="005944B6">
        <w:rPr>
          <w:i/>
        </w:rPr>
        <w:t>Madam.</w:t>
      </w:r>
      <w:r w:rsidRPr="005944B6">
        <w:t xml:space="preserve">” </w:t>
      </w:r>
      <w:r w:rsidRPr="005944B6">
        <w:rPr>
          <w:i/>
        </w:rPr>
        <w:t>Left History</w:t>
      </w:r>
      <w:r w:rsidR="002C7DF4">
        <w:rPr>
          <w:i/>
        </w:rPr>
        <w:t xml:space="preserve"> </w:t>
      </w:r>
      <w:r w:rsidR="002C7DF4">
        <w:t>22 no. 2 (Fall/Winter 2018), pp. 63-93.</w:t>
      </w:r>
    </w:p>
    <w:p w14:paraId="43854E62" w14:textId="77777777" w:rsidR="006914C4" w:rsidRPr="005944B6" w:rsidRDefault="006914C4" w:rsidP="004263F2">
      <w:pPr>
        <w:ind w:left="720" w:hanging="720"/>
      </w:pPr>
    </w:p>
    <w:p w14:paraId="6C1CE881" w14:textId="77777777" w:rsidR="004263F2" w:rsidRPr="005944B6" w:rsidRDefault="004263F2" w:rsidP="004263F2">
      <w:pPr>
        <w:ind w:left="720" w:hanging="720"/>
      </w:pPr>
      <w:r w:rsidRPr="005944B6">
        <w:t xml:space="preserve">“Swashbuckling Criminals and Border Bandits: Fighting Vice along the US-Mexico and US-            Canada Borders.” </w:t>
      </w:r>
      <w:proofErr w:type="spellStart"/>
      <w:r w:rsidRPr="005944B6">
        <w:rPr>
          <w:i/>
        </w:rPr>
        <w:t>Histoire</w:t>
      </w:r>
      <w:proofErr w:type="spellEnd"/>
      <w:r w:rsidRPr="005944B6">
        <w:rPr>
          <w:i/>
        </w:rPr>
        <w:t xml:space="preserve"> </w:t>
      </w:r>
      <w:proofErr w:type="spellStart"/>
      <w:r w:rsidRPr="005944B6">
        <w:rPr>
          <w:i/>
        </w:rPr>
        <w:t>sociale</w:t>
      </w:r>
      <w:proofErr w:type="spellEnd"/>
      <w:r w:rsidRPr="005944B6">
        <w:rPr>
          <w:i/>
        </w:rPr>
        <w:t xml:space="preserve">/Social History </w:t>
      </w:r>
      <w:r w:rsidRPr="005944B6">
        <w:t>Vol. 47, no. 95 (November 2014), pp. 705-728</w:t>
      </w:r>
      <w:r w:rsidRPr="005944B6">
        <w:rPr>
          <w:i/>
        </w:rPr>
        <w:t>.</w:t>
      </w:r>
    </w:p>
    <w:p w14:paraId="2C109413" w14:textId="77777777" w:rsidR="009F5223" w:rsidRPr="005944B6" w:rsidRDefault="009F5223" w:rsidP="009F5223">
      <w:pPr>
        <w:ind w:left="720" w:hanging="720"/>
      </w:pPr>
    </w:p>
    <w:p w14:paraId="130D7672" w14:textId="77777777" w:rsidR="004263F2" w:rsidRPr="005944B6" w:rsidRDefault="00592A6B" w:rsidP="004263F2">
      <w:pPr>
        <w:ind w:left="720" w:hanging="720"/>
      </w:pPr>
      <w:r w:rsidRPr="005944B6">
        <w:t xml:space="preserve">“Mainlining Along the Line: </w:t>
      </w:r>
      <w:r w:rsidR="006D5075" w:rsidRPr="005944B6">
        <w:t>Illegal</w:t>
      </w:r>
      <w:r w:rsidRPr="005944B6">
        <w:t xml:space="preserve"> Economies in the Great Lakes Border Region.” </w:t>
      </w:r>
      <w:r w:rsidRPr="005944B6">
        <w:rPr>
          <w:i/>
          <w:iCs/>
        </w:rPr>
        <w:t>49</w:t>
      </w:r>
      <w:r w:rsidRPr="005944B6">
        <w:rPr>
          <w:i/>
          <w:iCs/>
          <w:vertAlign w:val="superscript"/>
        </w:rPr>
        <w:t>th</w:t>
      </w:r>
      <w:r w:rsidRPr="005944B6">
        <w:rPr>
          <w:i/>
          <w:iCs/>
        </w:rPr>
        <w:t xml:space="preserve"> Parallel </w:t>
      </w:r>
      <w:r w:rsidR="0009529A" w:rsidRPr="005944B6">
        <w:rPr>
          <w:iCs/>
        </w:rPr>
        <w:t xml:space="preserve">30 </w:t>
      </w:r>
      <w:r w:rsidRPr="005944B6">
        <w:t>(</w:t>
      </w:r>
      <w:r w:rsidR="005976C3" w:rsidRPr="005944B6">
        <w:t xml:space="preserve">December </w:t>
      </w:r>
      <w:r w:rsidRPr="005944B6">
        <w:t>2012)</w:t>
      </w:r>
      <w:r w:rsidR="0009529A" w:rsidRPr="005944B6">
        <w:t>, pp. 1-32</w:t>
      </w:r>
      <w:r w:rsidR="004263F2" w:rsidRPr="005944B6">
        <w:t>.</w:t>
      </w:r>
    </w:p>
    <w:p w14:paraId="0685A937" w14:textId="77777777" w:rsidR="004263F2" w:rsidRPr="005944B6" w:rsidRDefault="004263F2" w:rsidP="004263F2">
      <w:pPr>
        <w:ind w:left="720" w:hanging="720"/>
      </w:pPr>
    </w:p>
    <w:p w14:paraId="50B9667D" w14:textId="77777777" w:rsidR="008136A9" w:rsidRPr="005944B6" w:rsidRDefault="00592A6B">
      <w:pPr>
        <w:ind w:left="720" w:hanging="720"/>
      </w:pPr>
      <w:r w:rsidRPr="005944B6">
        <w:t xml:space="preserve">“Detroit's Border Brothel: Sex Tourism in Windsor, Ontario, 1945-1960.” </w:t>
      </w:r>
      <w:r w:rsidRPr="005944B6">
        <w:rPr>
          <w:i/>
          <w:iCs/>
        </w:rPr>
        <w:t xml:space="preserve">American Review of Canadian Studies </w:t>
      </w:r>
      <w:r w:rsidRPr="005944B6">
        <w:t xml:space="preserve">40, no. 3 (September 2010), pp. 362-378. </w:t>
      </w:r>
    </w:p>
    <w:p w14:paraId="739DBC7F" w14:textId="77777777" w:rsidR="008136A9" w:rsidRPr="005944B6" w:rsidRDefault="008136A9">
      <w:pPr>
        <w:ind w:left="720" w:hanging="720"/>
      </w:pPr>
    </w:p>
    <w:p w14:paraId="05555458" w14:textId="77777777" w:rsidR="008136A9" w:rsidRPr="005944B6" w:rsidRDefault="00403D3A">
      <w:pPr>
        <w:ind w:left="720" w:hanging="720"/>
      </w:pPr>
      <w:r w:rsidRPr="005944B6">
        <w:tab/>
        <w:t xml:space="preserve">* Awarded the </w:t>
      </w:r>
      <w:r w:rsidR="00592A6B" w:rsidRPr="005944B6">
        <w:t>Prize for the Best Article Published on the History of Sexuali</w:t>
      </w:r>
      <w:r w:rsidRPr="005944B6">
        <w:t>ty</w:t>
      </w:r>
      <w:r w:rsidR="00592A6B" w:rsidRPr="005944B6">
        <w:t xml:space="preserve"> by the Canadian Historical Association.</w:t>
      </w:r>
    </w:p>
    <w:p w14:paraId="35915F5A" w14:textId="77777777" w:rsidR="008136A9" w:rsidRPr="005944B6" w:rsidRDefault="008136A9">
      <w:pPr>
        <w:ind w:left="720" w:hanging="720"/>
      </w:pPr>
    </w:p>
    <w:p w14:paraId="2503E00E" w14:textId="77777777" w:rsidR="009F5223" w:rsidRPr="005944B6" w:rsidRDefault="00592A6B" w:rsidP="009F5223">
      <w:pPr>
        <w:ind w:left="720" w:hanging="720"/>
        <w:rPr>
          <w:iCs/>
        </w:rPr>
      </w:pPr>
      <w:r w:rsidRPr="005944B6">
        <w:lastRenderedPageBreak/>
        <w:t xml:space="preserve">“Now is the Time to Fight": Juvenile Delinquency, Drug Addiction, and the Construction of a Moral Program in </w:t>
      </w:r>
      <w:r w:rsidR="001B2213" w:rsidRPr="005944B6">
        <w:t xml:space="preserve">Postwar </w:t>
      </w:r>
      <w:r w:rsidRPr="005944B6">
        <w:t xml:space="preserve">Toronto.” </w:t>
      </w:r>
      <w:r w:rsidRPr="005944B6">
        <w:rPr>
          <w:i/>
          <w:iCs/>
        </w:rPr>
        <w:t xml:space="preserve">Social History of Alcohol and Drugs </w:t>
      </w:r>
      <w:r w:rsidRPr="005944B6">
        <w:rPr>
          <w:iCs/>
        </w:rPr>
        <w:t>22, no. 2 (Spring 2008), pp. 262-285.</w:t>
      </w:r>
    </w:p>
    <w:p w14:paraId="20B74331" w14:textId="77777777" w:rsidR="009F5223" w:rsidRPr="005944B6" w:rsidRDefault="009F5223" w:rsidP="009F5223">
      <w:pPr>
        <w:ind w:left="720" w:hanging="720"/>
        <w:rPr>
          <w:iCs/>
        </w:rPr>
      </w:pPr>
    </w:p>
    <w:p w14:paraId="31997AEE" w14:textId="77777777" w:rsidR="008136A9" w:rsidRPr="005944B6" w:rsidRDefault="00592A6B">
      <w:pPr>
        <w:ind w:left="720" w:hanging="720"/>
      </w:pPr>
      <w:r w:rsidRPr="005944B6">
        <w:t xml:space="preserve"> “Constructing an Image: Pregnant Women, Crack Cocaine, and the Media in American History.” </w:t>
      </w:r>
      <w:proofErr w:type="spellStart"/>
      <w:r w:rsidRPr="005944B6">
        <w:rPr>
          <w:i/>
          <w:iCs/>
        </w:rPr>
        <w:t>Neoamericanist</w:t>
      </w:r>
      <w:proofErr w:type="spellEnd"/>
      <w:r w:rsidRPr="005944B6">
        <w:rPr>
          <w:i/>
          <w:iCs/>
        </w:rPr>
        <w:t>,</w:t>
      </w:r>
      <w:r w:rsidRPr="005944B6">
        <w:t xml:space="preserve"> 2, no. 1 (May 2006). http://www.neoamericanist.org/paper/constructing-image-karibo.</w:t>
      </w:r>
    </w:p>
    <w:p w14:paraId="680DC4EA" w14:textId="77777777" w:rsidR="006158A1" w:rsidRPr="005944B6" w:rsidRDefault="006158A1" w:rsidP="006158A1"/>
    <w:p w14:paraId="734837A5" w14:textId="77777777" w:rsidR="00DB7598" w:rsidRPr="005944B6" w:rsidRDefault="00DB7598" w:rsidP="00DB7598">
      <w:pPr>
        <w:pStyle w:val="Heading2"/>
        <w:tabs>
          <w:tab w:val="left" w:pos="0"/>
        </w:tabs>
      </w:pPr>
      <w:r w:rsidRPr="005944B6">
        <w:t>BOOK PROJECTS IN PROGRESS</w:t>
      </w:r>
    </w:p>
    <w:p w14:paraId="348BB1B3" w14:textId="77777777" w:rsidR="00DB7598" w:rsidRPr="005944B6" w:rsidRDefault="00DB7598" w:rsidP="00DB7598">
      <w:pPr>
        <w:rPr>
          <w:bCs/>
          <w:iCs/>
        </w:rPr>
      </w:pPr>
    </w:p>
    <w:p w14:paraId="6263086D" w14:textId="77777777" w:rsidR="00741025" w:rsidRDefault="00DB7598" w:rsidP="00741025">
      <w:pPr>
        <w:rPr>
          <w:bCs/>
          <w:iCs/>
        </w:rPr>
      </w:pPr>
      <w:r w:rsidRPr="005944B6">
        <w:rPr>
          <w:bCs/>
          <w:i/>
          <w:iCs/>
        </w:rPr>
        <w:t>A New Home on the Range: Addiction, Treatment, and Punishment in the American West.</w:t>
      </w:r>
      <w:r w:rsidR="00CB6820" w:rsidRPr="005944B6">
        <w:rPr>
          <w:bCs/>
          <w:i/>
          <w:iCs/>
        </w:rPr>
        <w:t xml:space="preserve"> </w:t>
      </w:r>
      <w:r w:rsidR="00741025">
        <w:rPr>
          <w:bCs/>
          <w:iCs/>
        </w:rPr>
        <w:t xml:space="preserve">Under </w:t>
      </w:r>
    </w:p>
    <w:p w14:paraId="4B38F0D3" w14:textId="2B471E52" w:rsidR="00DB7598" w:rsidRPr="005944B6" w:rsidRDefault="00741025" w:rsidP="00741025">
      <w:pPr>
        <w:ind w:firstLine="720"/>
      </w:pPr>
      <w:r>
        <w:rPr>
          <w:bCs/>
          <w:iCs/>
        </w:rPr>
        <w:t>contract with University of Texas Press.</w:t>
      </w:r>
    </w:p>
    <w:p w14:paraId="627BADE2" w14:textId="77777777" w:rsidR="007F5706" w:rsidRDefault="007F5706" w:rsidP="006E16F4">
      <w:pPr>
        <w:pStyle w:val="Heading4"/>
        <w:numPr>
          <w:ilvl w:val="0"/>
          <w:numId w:val="0"/>
        </w:numPr>
      </w:pPr>
    </w:p>
    <w:p w14:paraId="3DCAB222" w14:textId="77777777" w:rsidR="008136A9" w:rsidRPr="005944B6" w:rsidRDefault="00592A6B" w:rsidP="006E16F4">
      <w:pPr>
        <w:pStyle w:val="Heading4"/>
        <w:numPr>
          <w:ilvl w:val="0"/>
          <w:numId w:val="0"/>
        </w:numPr>
      </w:pPr>
      <w:r w:rsidRPr="005944B6">
        <w:t>O</w:t>
      </w:r>
      <w:r w:rsidR="005F6DAB" w:rsidRPr="005944B6">
        <w:t>THER PUBLICATIONS</w:t>
      </w:r>
    </w:p>
    <w:p w14:paraId="2420A5EF" w14:textId="77777777" w:rsidR="00FE3CD7" w:rsidRPr="00E6630E" w:rsidRDefault="00FE3CD7">
      <w:pPr>
        <w:ind w:left="720" w:hanging="720"/>
      </w:pPr>
    </w:p>
    <w:p w14:paraId="6B7F476C" w14:textId="4C16A635" w:rsidR="00E6630E" w:rsidRPr="00E6630E" w:rsidRDefault="00E6630E" w:rsidP="00001D00">
      <w:pPr>
        <w:ind w:left="720" w:hanging="720"/>
        <w:rPr>
          <w:i/>
          <w:iCs/>
          <w:color w:val="000000"/>
          <w:shd w:val="clear" w:color="auto" w:fill="FFFFFF"/>
        </w:rPr>
      </w:pPr>
      <w:r w:rsidRPr="00E6630E">
        <w:rPr>
          <w:color w:val="000000"/>
          <w:shd w:val="clear" w:color="auto" w:fill="FFFFFF"/>
        </w:rPr>
        <w:t xml:space="preserve">Review of </w:t>
      </w:r>
      <w:r w:rsidRPr="00E6630E">
        <w:rPr>
          <w:i/>
          <w:iCs/>
          <w:color w:val="000000"/>
          <w:shd w:val="clear" w:color="auto" w:fill="FFFFFF"/>
        </w:rPr>
        <w:t xml:space="preserve">Policing Sex in the Sunflower State: </w:t>
      </w:r>
      <w:r w:rsidRPr="00E6630E">
        <w:rPr>
          <w:i/>
          <w:iCs/>
          <w:color w:val="000000"/>
        </w:rPr>
        <w:t>The Story of the Kansas State Industrial Farm for Wome</w:t>
      </w:r>
      <w:r>
        <w:rPr>
          <w:i/>
          <w:iCs/>
          <w:color w:val="000000"/>
        </w:rPr>
        <w:t>n</w:t>
      </w:r>
      <w:r w:rsidR="0019372D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by </w:t>
      </w:r>
      <w:r w:rsidRPr="00E6630E">
        <w:rPr>
          <w:color w:val="000000"/>
        </w:rPr>
        <w:t>Nicole Perry</w:t>
      </w:r>
      <w:r w:rsidR="0019372D">
        <w:rPr>
          <w:color w:val="000000"/>
        </w:rPr>
        <w:t xml:space="preserve">. </w:t>
      </w:r>
      <w:r w:rsidR="0019372D">
        <w:rPr>
          <w:i/>
          <w:iCs/>
          <w:color w:val="000000"/>
        </w:rPr>
        <w:t xml:space="preserve">Journal of the History of Sexuality </w:t>
      </w:r>
      <w:r w:rsidR="0019372D">
        <w:rPr>
          <w:color w:val="000000"/>
        </w:rPr>
        <w:t>Vol. 32, Issue 1 (May 2022).</w:t>
      </w:r>
    </w:p>
    <w:p w14:paraId="1C03A660" w14:textId="77777777" w:rsidR="00E6630E" w:rsidRPr="00E6630E" w:rsidRDefault="00E6630E" w:rsidP="00001D00">
      <w:pPr>
        <w:ind w:left="720" w:hanging="720"/>
        <w:rPr>
          <w:color w:val="000000"/>
          <w:shd w:val="clear" w:color="auto" w:fill="FFFFFF"/>
        </w:rPr>
      </w:pPr>
    </w:p>
    <w:p w14:paraId="138A84AA" w14:textId="0CE3D8DF" w:rsidR="00B126C8" w:rsidRPr="00B126C8" w:rsidRDefault="00B126C8" w:rsidP="00001D00">
      <w:pPr>
        <w:ind w:left="720" w:hanging="720"/>
        <w:rPr>
          <w:color w:val="000000"/>
          <w:shd w:val="clear" w:color="auto" w:fill="FFFFFF"/>
        </w:rPr>
      </w:pPr>
      <w:r w:rsidRPr="00E6630E">
        <w:rPr>
          <w:color w:val="000000"/>
          <w:shd w:val="clear" w:color="auto" w:fill="FFFFFF"/>
        </w:rPr>
        <w:t>“Building a Villain/Hero Binary: Public Rhetoric, Smuggling, and Enforcement in the Postwar Borderlands.” In Holly M. Karibo and Ge</w:t>
      </w:r>
      <w:r>
        <w:rPr>
          <w:color w:val="000000"/>
          <w:shd w:val="clear" w:color="auto" w:fill="FFFFFF"/>
        </w:rPr>
        <w:t>orge T. Díaz</w:t>
      </w:r>
      <w:r>
        <w:rPr>
          <w:bCs/>
          <w:iCs/>
        </w:rPr>
        <w:t xml:space="preserve">. </w:t>
      </w:r>
      <w:r w:rsidR="00905BED" w:rsidRPr="005944B6">
        <w:rPr>
          <w:bCs/>
          <w:i/>
          <w:iCs/>
        </w:rPr>
        <w:t xml:space="preserve">Border Policing: </w:t>
      </w:r>
      <w:r w:rsidR="00905BED">
        <w:rPr>
          <w:bCs/>
          <w:i/>
          <w:iCs/>
        </w:rPr>
        <w:t xml:space="preserve">A History of </w:t>
      </w:r>
      <w:r w:rsidR="00905BED" w:rsidRPr="005944B6">
        <w:rPr>
          <w:bCs/>
          <w:i/>
          <w:iCs/>
        </w:rPr>
        <w:t xml:space="preserve">Enforcing and Evading </w:t>
      </w:r>
      <w:r w:rsidR="00905BED">
        <w:rPr>
          <w:bCs/>
          <w:i/>
          <w:iCs/>
        </w:rPr>
        <w:t xml:space="preserve">North American Divides. </w:t>
      </w:r>
      <w:r>
        <w:rPr>
          <w:bCs/>
          <w:iCs/>
        </w:rPr>
        <w:t>Austin: University of Texas Press, 2020.</w:t>
      </w:r>
    </w:p>
    <w:p w14:paraId="44102222" w14:textId="77777777" w:rsidR="00B126C8" w:rsidRDefault="00B126C8" w:rsidP="00001D00">
      <w:pPr>
        <w:ind w:left="720" w:hanging="720"/>
      </w:pPr>
    </w:p>
    <w:p w14:paraId="39FA4AEB" w14:textId="77777777" w:rsidR="00DB57C2" w:rsidRPr="00640BCC" w:rsidRDefault="00DB57C2" w:rsidP="00001D00">
      <w:pPr>
        <w:ind w:left="720" w:hanging="720"/>
      </w:pPr>
      <w:r w:rsidRPr="00640BCC">
        <w:t xml:space="preserve">Review of </w:t>
      </w:r>
      <w:r w:rsidRPr="00640BCC">
        <w:rPr>
          <w:i/>
        </w:rPr>
        <w:t xml:space="preserve">A Thousand Thirsty Beaches: Smuggling Alcohol from Cuba </w:t>
      </w:r>
      <w:r w:rsidR="0067463F" w:rsidRPr="00640BCC">
        <w:rPr>
          <w:i/>
        </w:rPr>
        <w:t>t</w:t>
      </w:r>
      <w:r w:rsidRPr="00640BCC">
        <w:rPr>
          <w:i/>
        </w:rPr>
        <w:t xml:space="preserve">o the South </w:t>
      </w:r>
      <w:r w:rsidR="00C71CA4" w:rsidRPr="00640BCC">
        <w:rPr>
          <w:i/>
        </w:rPr>
        <w:t>D</w:t>
      </w:r>
      <w:r w:rsidRPr="00640BCC">
        <w:rPr>
          <w:i/>
        </w:rPr>
        <w:t xml:space="preserve">uring Prohibition, </w:t>
      </w:r>
      <w:r w:rsidRPr="00640BCC">
        <w:t xml:space="preserve">by Lisa Lindquist Dorr. </w:t>
      </w:r>
      <w:r w:rsidR="00640BCC" w:rsidRPr="00640BCC">
        <w:rPr>
          <w:rStyle w:val="Emphasis"/>
          <w:color w:val="2A2A2A"/>
          <w:bdr w:val="none" w:sz="0" w:space="0" w:color="auto" w:frame="1"/>
          <w:shd w:val="clear" w:color="auto" w:fill="FFFFFF"/>
        </w:rPr>
        <w:t>Journal of American History</w:t>
      </w:r>
      <w:r w:rsidR="0026089F">
        <w:rPr>
          <w:color w:val="2A2A2A"/>
          <w:shd w:val="clear" w:color="auto" w:fill="FFFFFF"/>
        </w:rPr>
        <w:t xml:space="preserve">, </w:t>
      </w:r>
      <w:r w:rsidR="00640BCC" w:rsidRPr="00640BCC">
        <w:rPr>
          <w:color w:val="2A2A2A"/>
          <w:shd w:val="clear" w:color="auto" w:fill="FFFFFF"/>
        </w:rPr>
        <w:t>107, Issue 1</w:t>
      </w:r>
      <w:r w:rsidR="00640BCC">
        <w:rPr>
          <w:color w:val="2A2A2A"/>
          <w:shd w:val="clear" w:color="auto" w:fill="FFFFFF"/>
        </w:rPr>
        <w:t xml:space="preserve"> (</w:t>
      </w:r>
      <w:r w:rsidR="00640BCC" w:rsidRPr="00640BCC">
        <w:rPr>
          <w:color w:val="2A2A2A"/>
          <w:shd w:val="clear" w:color="auto" w:fill="FFFFFF"/>
        </w:rPr>
        <w:t>June 2020</w:t>
      </w:r>
      <w:r w:rsidR="00640BCC">
        <w:rPr>
          <w:color w:val="2A2A2A"/>
          <w:shd w:val="clear" w:color="auto" w:fill="FFFFFF"/>
        </w:rPr>
        <w:t xml:space="preserve">), </w:t>
      </w:r>
      <w:r w:rsidR="0026089F">
        <w:rPr>
          <w:color w:val="2A2A2A"/>
          <w:shd w:val="clear" w:color="auto" w:fill="FFFFFF"/>
        </w:rPr>
        <w:t xml:space="preserve">p. </w:t>
      </w:r>
      <w:r w:rsidR="00640BCC">
        <w:rPr>
          <w:color w:val="2A2A2A"/>
          <w:shd w:val="clear" w:color="auto" w:fill="FFFFFF"/>
        </w:rPr>
        <w:t>239.</w:t>
      </w:r>
      <w:r w:rsidR="004D6885" w:rsidRPr="00640BCC">
        <w:t xml:space="preserve"> </w:t>
      </w:r>
    </w:p>
    <w:p w14:paraId="5218E7AC" w14:textId="77777777" w:rsidR="00E058D6" w:rsidRDefault="00E058D6" w:rsidP="00001D00">
      <w:pPr>
        <w:ind w:left="720" w:hanging="720"/>
      </w:pPr>
    </w:p>
    <w:p w14:paraId="207C8435" w14:textId="77777777" w:rsidR="00001D00" w:rsidRPr="005944B6" w:rsidRDefault="00001D00" w:rsidP="00001D00">
      <w:pPr>
        <w:ind w:left="720" w:hanging="720"/>
      </w:pPr>
      <w:r w:rsidRPr="005944B6">
        <w:t xml:space="preserve">Review of </w:t>
      </w:r>
      <w:r w:rsidRPr="005944B6">
        <w:rPr>
          <w:i/>
        </w:rPr>
        <w:t>The Recovery Revolution: The Battle over Addiction Treatment in the United States</w:t>
      </w:r>
      <w:r w:rsidR="00DB57C2">
        <w:t>, b</w:t>
      </w:r>
      <w:r w:rsidRPr="005944B6">
        <w:t xml:space="preserve">y Claire D. Clark. </w:t>
      </w:r>
      <w:r w:rsidR="002E582A">
        <w:rPr>
          <w:i/>
        </w:rPr>
        <w:t xml:space="preserve">The </w:t>
      </w:r>
      <w:r w:rsidR="0096379C" w:rsidRPr="005944B6">
        <w:rPr>
          <w:rStyle w:val="Emphasis"/>
          <w:color w:val="2A2A2A"/>
          <w:bdr w:val="none" w:sz="0" w:space="0" w:color="auto" w:frame="1"/>
          <w:shd w:val="clear" w:color="auto" w:fill="FFFFFF"/>
        </w:rPr>
        <w:t>Journal of American History</w:t>
      </w:r>
      <w:r w:rsidR="0096379C" w:rsidRPr="005944B6">
        <w:rPr>
          <w:color w:val="2A2A2A"/>
          <w:shd w:val="clear" w:color="auto" w:fill="FFFFFF"/>
        </w:rPr>
        <w:t xml:space="preserve">, Volume 105, Issue 2, 1 (September 2018), </w:t>
      </w:r>
      <w:r w:rsidR="009D2C08">
        <w:rPr>
          <w:color w:val="2A2A2A"/>
          <w:shd w:val="clear" w:color="auto" w:fill="FFFFFF"/>
        </w:rPr>
        <w:t xml:space="preserve">pp. </w:t>
      </w:r>
      <w:r w:rsidR="0096379C" w:rsidRPr="005944B6">
        <w:rPr>
          <w:color w:val="2A2A2A"/>
          <w:shd w:val="clear" w:color="auto" w:fill="FFFFFF"/>
        </w:rPr>
        <w:t>457–458.</w:t>
      </w:r>
    </w:p>
    <w:p w14:paraId="63E8AD1C" w14:textId="77777777" w:rsidR="00001D00" w:rsidRPr="005944B6" w:rsidRDefault="00001D00">
      <w:pPr>
        <w:ind w:left="720" w:hanging="720"/>
      </w:pPr>
    </w:p>
    <w:p w14:paraId="7045EC6D" w14:textId="77777777" w:rsidR="009115CD" w:rsidRPr="005944B6" w:rsidRDefault="009115CD">
      <w:pPr>
        <w:ind w:left="720" w:hanging="720"/>
        <w:rPr>
          <w:i/>
        </w:rPr>
      </w:pPr>
      <w:r w:rsidRPr="005944B6">
        <w:t xml:space="preserve">Review of </w:t>
      </w:r>
      <w:r w:rsidRPr="005944B6">
        <w:rPr>
          <w:i/>
        </w:rPr>
        <w:t xml:space="preserve">Engaging the Line: How the Great War Shaped the Canada-US Border, </w:t>
      </w:r>
      <w:r w:rsidRPr="005944B6">
        <w:t xml:space="preserve">by Brandon R. </w:t>
      </w:r>
      <w:proofErr w:type="spellStart"/>
      <w:r w:rsidRPr="005944B6">
        <w:t>Dimmel</w:t>
      </w:r>
      <w:proofErr w:type="spellEnd"/>
      <w:r w:rsidRPr="005944B6">
        <w:t xml:space="preserve">. </w:t>
      </w:r>
      <w:r w:rsidRPr="005944B6">
        <w:rPr>
          <w:i/>
        </w:rPr>
        <w:t>International Journal</w:t>
      </w:r>
      <w:r w:rsidR="006914C4" w:rsidRPr="005944B6">
        <w:rPr>
          <w:i/>
        </w:rPr>
        <w:t>: Canada’s Journal of Global Policy Analysis</w:t>
      </w:r>
      <w:r w:rsidR="008D2584" w:rsidRPr="005944B6">
        <w:rPr>
          <w:i/>
        </w:rPr>
        <w:t>,</w:t>
      </w:r>
      <w:r w:rsidR="006914C4" w:rsidRPr="005944B6">
        <w:rPr>
          <w:i/>
        </w:rPr>
        <w:t xml:space="preserve"> </w:t>
      </w:r>
      <w:r w:rsidR="006914C4" w:rsidRPr="005944B6">
        <w:t xml:space="preserve">73, no. 1 (April 2018), pp. </w:t>
      </w:r>
      <w:r w:rsidR="008D2584" w:rsidRPr="005944B6">
        <w:t>168-9</w:t>
      </w:r>
      <w:r w:rsidRPr="005944B6">
        <w:rPr>
          <w:i/>
        </w:rPr>
        <w:t>.</w:t>
      </w:r>
    </w:p>
    <w:p w14:paraId="458C08F5" w14:textId="77777777" w:rsidR="009115CD" w:rsidRPr="005944B6" w:rsidRDefault="009115CD">
      <w:pPr>
        <w:ind w:left="720" w:hanging="720"/>
      </w:pPr>
    </w:p>
    <w:p w14:paraId="2840867B" w14:textId="77777777" w:rsidR="006914C4" w:rsidRPr="005944B6" w:rsidRDefault="005F34F5" w:rsidP="006914C4">
      <w:pPr>
        <w:ind w:left="720" w:hanging="720"/>
        <w:rPr>
          <w:rStyle w:val="highwire-cite-metadata-pages"/>
          <w:color w:val="000000"/>
          <w:bdr w:val="none" w:sz="0" w:space="0" w:color="auto" w:frame="1"/>
          <w:shd w:val="clear" w:color="auto" w:fill="FFFFFF"/>
        </w:rPr>
      </w:pPr>
      <w:r w:rsidRPr="005944B6">
        <w:t xml:space="preserve">Review of </w:t>
      </w:r>
      <w:r w:rsidRPr="005944B6">
        <w:rPr>
          <w:i/>
        </w:rPr>
        <w:t xml:space="preserve">Uncle Sam's Policemen: The Pursuit of Fugitives Across Borders, </w:t>
      </w:r>
      <w:r w:rsidRPr="005944B6">
        <w:t xml:space="preserve">By Katherine </w:t>
      </w:r>
      <w:proofErr w:type="spellStart"/>
      <w:r w:rsidRPr="005944B6">
        <w:t>Unterman</w:t>
      </w:r>
      <w:proofErr w:type="spellEnd"/>
      <w:r w:rsidRPr="005944B6">
        <w:t xml:space="preserve">, </w:t>
      </w:r>
      <w:r w:rsidRPr="005944B6">
        <w:rPr>
          <w:i/>
        </w:rPr>
        <w:t>Pacific Historical Review,</w:t>
      </w:r>
      <w:r w:rsidR="006914C4" w:rsidRPr="005944B6">
        <w:rPr>
          <w:i/>
        </w:rPr>
        <w:t xml:space="preserve"> </w:t>
      </w:r>
      <w:r w:rsidR="006914C4" w:rsidRPr="005944B6">
        <w:rPr>
          <w:rStyle w:val="highwire-cite-metadata-volume"/>
          <w:color w:val="000000"/>
          <w:bdr w:val="none" w:sz="0" w:space="0" w:color="auto" w:frame="1"/>
          <w:shd w:val="clear" w:color="auto" w:fill="FFFFFF"/>
        </w:rPr>
        <w:t>Vol. 86, no</w:t>
      </w:r>
      <w:r w:rsidR="006914C4" w:rsidRPr="005944B6">
        <w:rPr>
          <w:rStyle w:val="highwire-cite-metadata-issue"/>
          <w:color w:val="000000"/>
          <w:bdr w:val="none" w:sz="0" w:space="0" w:color="auto" w:frame="1"/>
          <w:shd w:val="clear" w:color="auto" w:fill="FFFFFF"/>
        </w:rPr>
        <w:t>. 3 (</w:t>
      </w:r>
      <w:r w:rsidR="006914C4" w:rsidRPr="005944B6">
        <w:rPr>
          <w:rStyle w:val="highwire-cite-metadata-date"/>
          <w:color w:val="000000"/>
          <w:bdr w:val="none" w:sz="0" w:space="0" w:color="auto" w:frame="1"/>
          <w:shd w:val="clear" w:color="auto" w:fill="FFFFFF"/>
        </w:rPr>
        <w:t xml:space="preserve">August 2017), pp. </w:t>
      </w:r>
      <w:r w:rsidR="006914C4" w:rsidRPr="005944B6">
        <w:rPr>
          <w:rStyle w:val="highwire-cite-metadata-pages"/>
          <w:color w:val="000000"/>
          <w:bdr w:val="none" w:sz="0" w:space="0" w:color="auto" w:frame="1"/>
          <w:shd w:val="clear" w:color="auto" w:fill="FFFFFF"/>
        </w:rPr>
        <w:t>547-549.</w:t>
      </w:r>
    </w:p>
    <w:p w14:paraId="4E73F09A" w14:textId="77777777" w:rsidR="006914C4" w:rsidRPr="005944B6" w:rsidRDefault="006914C4">
      <w:pPr>
        <w:ind w:left="720" w:hanging="720"/>
      </w:pPr>
    </w:p>
    <w:p w14:paraId="50E22E91" w14:textId="77777777" w:rsidR="00A14BB8" w:rsidRPr="005944B6" w:rsidRDefault="00A14BB8">
      <w:pPr>
        <w:ind w:left="720" w:hanging="720"/>
      </w:pPr>
      <w:r w:rsidRPr="005944B6">
        <w:t xml:space="preserve">Review of </w:t>
      </w:r>
      <w:r w:rsidRPr="005944B6">
        <w:rPr>
          <w:i/>
        </w:rPr>
        <w:t xml:space="preserve">Entangling Migration History: Borderlands and Transnationalism in the United States and Canada, </w:t>
      </w:r>
      <w:r w:rsidRPr="005944B6">
        <w:t>Edited by Benjamin Bryce and Alexander Freund</w:t>
      </w:r>
      <w:r w:rsidR="00B6375E" w:rsidRPr="005944B6">
        <w:t xml:space="preserve">. </w:t>
      </w:r>
      <w:r w:rsidR="00B6375E" w:rsidRPr="005944B6">
        <w:rPr>
          <w:i/>
        </w:rPr>
        <w:t>The Western Historical Quarterly</w:t>
      </w:r>
      <w:r w:rsidR="00B6375E" w:rsidRPr="005944B6">
        <w:t xml:space="preserve"> (2016)</w:t>
      </w:r>
      <w:r w:rsidR="00EB557F" w:rsidRPr="005944B6">
        <w:t>,</w:t>
      </w:r>
      <w:r w:rsidR="00B6375E" w:rsidRPr="005944B6">
        <w:t xml:space="preserve"> </w:t>
      </w:r>
      <w:r w:rsidR="009D2C08">
        <w:t xml:space="preserve">pp. </w:t>
      </w:r>
      <w:r w:rsidR="00B6375E" w:rsidRPr="005944B6">
        <w:t>1–2.</w:t>
      </w:r>
    </w:p>
    <w:p w14:paraId="10215CBA" w14:textId="77777777" w:rsidR="00A14BB8" w:rsidRPr="005944B6" w:rsidRDefault="00A14BB8">
      <w:pPr>
        <w:ind w:left="720" w:hanging="720"/>
      </w:pPr>
    </w:p>
    <w:p w14:paraId="6AEEFC32" w14:textId="77777777" w:rsidR="008875B9" w:rsidRPr="005944B6" w:rsidRDefault="008875B9">
      <w:pPr>
        <w:ind w:left="720" w:hanging="720"/>
      </w:pPr>
      <w:r w:rsidRPr="005944B6">
        <w:t xml:space="preserve">“Women’s Organization </w:t>
      </w:r>
      <w:r w:rsidR="00FE3CD7" w:rsidRPr="005944B6">
        <w:t>for National Prohibition Repeal.</w:t>
      </w:r>
      <w:r w:rsidRPr="005944B6">
        <w:t>”</w:t>
      </w:r>
      <w:r w:rsidR="00FE3CD7" w:rsidRPr="005944B6">
        <w:t xml:space="preserve"> I</w:t>
      </w:r>
      <w:r w:rsidRPr="005944B6">
        <w:t>n Scott C. Martin and Geoffrey J. Golson, eds.</w:t>
      </w:r>
      <w:r w:rsidRPr="005944B6">
        <w:rPr>
          <w:i/>
        </w:rPr>
        <w:t xml:space="preserve"> Alcohol: Social, Cultural, and Historic Perspectives. </w:t>
      </w:r>
      <w:r w:rsidR="00EF716F" w:rsidRPr="005944B6">
        <w:t xml:space="preserve">Thousand Oaks, CA: </w:t>
      </w:r>
      <w:r w:rsidRPr="005944B6">
        <w:t>Sage Publication, 201</w:t>
      </w:r>
      <w:r w:rsidR="00F75D07" w:rsidRPr="005944B6">
        <w:t>5</w:t>
      </w:r>
      <w:r w:rsidRPr="005944B6">
        <w:t>.</w:t>
      </w:r>
    </w:p>
    <w:p w14:paraId="6D4E05F1" w14:textId="77777777" w:rsidR="008875B9" w:rsidRPr="005944B6" w:rsidRDefault="008875B9">
      <w:pPr>
        <w:ind w:left="720" w:hanging="720"/>
      </w:pPr>
    </w:p>
    <w:p w14:paraId="6546F173" w14:textId="77777777" w:rsidR="008136A9" w:rsidRPr="005944B6" w:rsidRDefault="00592A6B">
      <w:pPr>
        <w:ind w:left="720" w:hanging="720"/>
      </w:pPr>
      <w:r w:rsidRPr="005944B6">
        <w:lastRenderedPageBreak/>
        <w:t xml:space="preserve">“Detroit's Border Brothel: Sex Tourism in Windsor, Ontario, 1945-1960.” In Elaine Carey and Andrae </w:t>
      </w:r>
      <w:proofErr w:type="spellStart"/>
      <w:r w:rsidRPr="005944B6">
        <w:t>Marak</w:t>
      </w:r>
      <w:proofErr w:type="spellEnd"/>
      <w:r w:rsidRPr="005944B6">
        <w:t xml:space="preserve">, eds. </w:t>
      </w:r>
      <w:r w:rsidRPr="005944B6">
        <w:rPr>
          <w:i/>
          <w:iCs/>
        </w:rPr>
        <w:t xml:space="preserve">Smugglers, Brothels, and Twine: Historical Perspectives on Contraband and Vice in North America’s Borderlands. </w:t>
      </w:r>
      <w:r w:rsidRPr="005944B6">
        <w:t>Tucson: University of Arizona Press, 2011.</w:t>
      </w:r>
    </w:p>
    <w:p w14:paraId="6DA9AF34" w14:textId="77777777" w:rsidR="008136A9" w:rsidRPr="005944B6" w:rsidRDefault="008136A9">
      <w:pPr>
        <w:ind w:left="720" w:hanging="720"/>
      </w:pPr>
    </w:p>
    <w:p w14:paraId="21B34359" w14:textId="77777777" w:rsidR="008136A9" w:rsidRPr="005944B6" w:rsidRDefault="00592A6B">
      <w:pPr>
        <w:ind w:left="720" w:hanging="720"/>
        <w:rPr>
          <w:i/>
          <w:iCs/>
        </w:rPr>
      </w:pPr>
      <w:r w:rsidRPr="005944B6">
        <w:t xml:space="preserve">“Female Reform Societies.” In Christopher Bates, ed. </w:t>
      </w:r>
      <w:r w:rsidRPr="005944B6">
        <w:rPr>
          <w:i/>
          <w:iCs/>
        </w:rPr>
        <w:t xml:space="preserve">The Encyclopedia of Early Republic and Antebellum United States. </w:t>
      </w:r>
      <w:r w:rsidRPr="005944B6">
        <w:t>New York: Blackwell Publishing, 2010</w:t>
      </w:r>
      <w:r w:rsidRPr="005944B6">
        <w:rPr>
          <w:i/>
          <w:iCs/>
        </w:rPr>
        <w:t>.</w:t>
      </w:r>
    </w:p>
    <w:p w14:paraId="752B5EB5" w14:textId="77777777" w:rsidR="008136A9" w:rsidRPr="005944B6" w:rsidRDefault="008136A9"/>
    <w:p w14:paraId="1BDD3A7F" w14:textId="77777777" w:rsidR="008136A9" w:rsidRPr="005944B6" w:rsidRDefault="00592A6B">
      <w:pPr>
        <w:ind w:left="720" w:hanging="720"/>
      </w:pPr>
      <w:r w:rsidRPr="005944B6">
        <w:t xml:space="preserve">“Rape Institutionalized: The Development of the ‘Comfort Women’ System in Imperial Japan.” </w:t>
      </w:r>
      <w:proofErr w:type="spellStart"/>
      <w:r w:rsidR="00176E01" w:rsidRPr="005944B6">
        <w:rPr>
          <w:i/>
          <w:iCs/>
        </w:rPr>
        <w:t>Intersexions</w:t>
      </w:r>
      <w:proofErr w:type="spellEnd"/>
      <w:r w:rsidRPr="005944B6">
        <w:t xml:space="preserve"> 1 (May 2006), pp. 15-19. </w:t>
      </w:r>
    </w:p>
    <w:p w14:paraId="1119CD9E" w14:textId="77777777" w:rsidR="00CA1D3E" w:rsidRPr="005944B6" w:rsidRDefault="00CA1D3E" w:rsidP="00F47F60">
      <w:pPr>
        <w:pStyle w:val="Heading2"/>
        <w:tabs>
          <w:tab w:val="left" w:pos="0"/>
        </w:tabs>
      </w:pPr>
    </w:p>
    <w:p w14:paraId="25F1D1B5" w14:textId="77777777" w:rsidR="002B37C3" w:rsidRPr="005944B6" w:rsidRDefault="002B37C3" w:rsidP="002B37C3">
      <w:pPr>
        <w:ind w:left="720" w:hanging="720"/>
        <w:rPr>
          <w:b/>
          <w:u w:val="single"/>
        </w:rPr>
      </w:pPr>
      <w:r w:rsidRPr="005944B6">
        <w:rPr>
          <w:b/>
          <w:u w:val="single"/>
        </w:rPr>
        <w:t>MEDIA</w:t>
      </w:r>
    </w:p>
    <w:p w14:paraId="4906E625" w14:textId="77777777" w:rsidR="00E5266C" w:rsidRPr="00D60A58" w:rsidRDefault="00E5266C" w:rsidP="00D60A58">
      <w:pPr>
        <w:pStyle w:val="NoSpacing"/>
      </w:pPr>
    </w:p>
    <w:p w14:paraId="049ED9F0" w14:textId="6FDE15AC" w:rsidR="00970C92" w:rsidRDefault="00970C92" w:rsidP="0067613F">
      <w:pPr>
        <w:pStyle w:val="NoSpacing"/>
        <w:rPr>
          <w:rFonts w:eastAsia="Times New Roman"/>
          <w:i/>
          <w:iCs/>
          <w:lang w:eastAsia="ar-SA"/>
        </w:rPr>
      </w:pPr>
      <w:r>
        <w:rPr>
          <w:rFonts w:eastAsia="Times New Roman"/>
          <w:lang w:eastAsia="ar-SA"/>
        </w:rPr>
        <w:t xml:space="preserve">Research profiled in Will Maddox, “What was the Fort Worth Narcotic </w:t>
      </w:r>
      <w:proofErr w:type="gramStart"/>
      <w:r>
        <w:rPr>
          <w:rFonts w:eastAsia="Times New Roman"/>
          <w:lang w:eastAsia="ar-SA"/>
        </w:rPr>
        <w:t>Farm?,</w:t>
      </w:r>
      <w:proofErr w:type="gramEnd"/>
      <w:r>
        <w:rPr>
          <w:rFonts w:eastAsia="Times New Roman"/>
          <w:lang w:eastAsia="ar-SA"/>
        </w:rPr>
        <w:t xml:space="preserve">” </w:t>
      </w:r>
      <w:r>
        <w:rPr>
          <w:rFonts w:eastAsia="Times New Roman"/>
          <w:i/>
          <w:iCs/>
          <w:lang w:eastAsia="ar-SA"/>
        </w:rPr>
        <w:t xml:space="preserve">Dallas </w:t>
      </w:r>
    </w:p>
    <w:p w14:paraId="200916A3" w14:textId="77777777" w:rsidR="00970C92" w:rsidRDefault="00970C92" w:rsidP="00970C92">
      <w:pPr>
        <w:pStyle w:val="NoSpacing"/>
        <w:ind w:firstLine="720"/>
        <w:rPr>
          <w:rFonts w:eastAsia="Times New Roman"/>
          <w:lang w:eastAsia="ar-SA"/>
        </w:rPr>
      </w:pPr>
      <w:r>
        <w:rPr>
          <w:rFonts w:eastAsia="Times New Roman"/>
          <w:i/>
          <w:iCs/>
          <w:lang w:eastAsia="ar-SA"/>
        </w:rPr>
        <w:t xml:space="preserve">Magazine </w:t>
      </w:r>
      <w:r>
        <w:rPr>
          <w:rFonts w:eastAsia="Times New Roman"/>
          <w:lang w:eastAsia="ar-SA"/>
        </w:rPr>
        <w:t>(June 7, 2022).</w:t>
      </w:r>
    </w:p>
    <w:p w14:paraId="34182D9E" w14:textId="26986A28" w:rsidR="00970C92" w:rsidRDefault="008F7EA0" w:rsidP="00970C92">
      <w:pPr>
        <w:pStyle w:val="NoSpacing"/>
        <w:ind w:left="720"/>
        <w:rPr>
          <w:rFonts w:eastAsia="Times New Roman"/>
          <w:lang w:eastAsia="ar-SA"/>
        </w:rPr>
      </w:pPr>
      <w:hyperlink r:id="rId11" w:history="1">
        <w:r w:rsidR="00970C92" w:rsidRPr="00F27435">
          <w:rPr>
            <w:rStyle w:val="Hyperlink"/>
            <w:rFonts w:eastAsia="Times New Roman"/>
            <w:lang w:eastAsia="ar-SA"/>
          </w:rPr>
          <w:t>https://www.dmagazine.com/healthcare-business/2022/06/what-was-the-fort-worth-narcotic-farm/?fbclid=IwAR2NY71qS7R0YhUezCeHFAG4Qu76-5jyU6sDJZJCTP6delfUtkg9Smed58w</w:t>
        </w:r>
      </w:hyperlink>
    </w:p>
    <w:p w14:paraId="6F8CDEE3" w14:textId="3B65A2B7" w:rsidR="00970C92" w:rsidRPr="00970C92" w:rsidRDefault="008F7EA0" w:rsidP="00970C92">
      <w:pPr>
        <w:pStyle w:val="NoSpacing"/>
        <w:ind w:left="720"/>
        <w:rPr>
          <w:rFonts w:eastAsia="Times New Roman"/>
          <w:lang w:eastAsia="ar-SA"/>
        </w:rPr>
      </w:pPr>
      <w:hyperlink r:id="rId12" w:history="1"/>
    </w:p>
    <w:p w14:paraId="28B7E7AB" w14:textId="0A4F934B" w:rsidR="0067613F" w:rsidRDefault="0067613F" w:rsidP="0067613F">
      <w:pPr>
        <w:pStyle w:val="NoSpacing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Why It Matters: Talks on the American Past. “Border Policing.” Oklahoma State University. </w:t>
      </w:r>
    </w:p>
    <w:p w14:paraId="323F56E0" w14:textId="77777777" w:rsidR="0067613F" w:rsidRDefault="0067613F" w:rsidP="0067613F">
      <w:pPr>
        <w:pStyle w:val="NoSpacing"/>
        <w:ind w:firstLine="720"/>
        <w:rPr>
          <w:lang w:eastAsia="ar-SA"/>
        </w:rPr>
      </w:pPr>
      <w:r>
        <w:rPr>
          <w:rFonts w:eastAsia="Times New Roman"/>
          <w:lang w:eastAsia="ar-SA"/>
        </w:rPr>
        <w:t xml:space="preserve">Stillwater, OK (2020). </w:t>
      </w:r>
    </w:p>
    <w:p w14:paraId="42F49B5A" w14:textId="77777777" w:rsidR="0067613F" w:rsidRDefault="0067613F" w:rsidP="00D60A58">
      <w:pPr>
        <w:pStyle w:val="NoSpacing"/>
        <w:rPr>
          <w:i/>
        </w:rPr>
      </w:pPr>
    </w:p>
    <w:p w14:paraId="67AB7485" w14:textId="77777777" w:rsidR="00AA3E91" w:rsidRDefault="00242D92" w:rsidP="00D60A58">
      <w:pPr>
        <w:pStyle w:val="NoSpacing"/>
      </w:pPr>
      <w:r>
        <w:rPr>
          <w:i/>
        </w:rPr>
        <w:t xml:space="preserve">Points: The Blog of the Alcohol and Drug History Society. </w:t>
      </w:r>
      <w:r>
        <w:t xml:space="preserve">Interview. July 28, 2020. </w:t>
      </w:r>
    </w:p>
    <w:p w14:paraId="3CF8AC94" w14:textId="793A723A" w:rsidR="00242D92" w:rsidRDefault="008F7EA0" w:rsidP="00AA3E91">
      <w:pPr>
        <w:pStyle w:val="NoSpacing"/>
        <w:ind w:left="720"/>
      </w:pPr>
      <w:hyperlink r:id="rId13" w:history="1">
        <w:r w:rsidR="000F5C36" w:rsidRPr="00F27435">
          <w:rPr>
            <w:rStyle w:val="Hyperlink"/>
          </w:rPr>
          <w:t>https://pointsadhs.com/2020/07/28/the-points-interview-holly-m-karibo-and-george-t-diaz/</w:t>
        </w:r>
      </w:hyperlink>
    </w:p>
    <w:p w14:paraId="2B017E49" w14:textId="77777777" w:rsidR="00242D92" w:rsidRDefault="00242D92" w:rsidP="00D60A58">
      <w:pPr>
        <w:pStyle w:val="NoSpacing"/>
      </w:pPr>
    </w:p>
    <w:p w14:paraId="73568C29" w14:textId="77777777" w:rsidR="006A04CB" w:rsidRDefault="006A04CB" w:rsidP="00D60A58">
      <w:pPr>
        <w:pStyle w:val="NoSpacing"/>
        <w:rPr>
          <w:i/>
        </w:rPr>
      </w:pPr>
      <w:r>
        <w:t xml:space="preserve">“Women Have Had the Right to Vote for 100 Years. Action is the Best Commemoration.” </w:t>
      </w:r>
      <w:r>
        <w:rPr>
          <w:i/>
        </w:rPr>
        <w:t xml:space="preserve">Tulsa </w:t>
      </w:r>
    </w:p>
    <w:p w14:paraId="5A4BF256" w14:textId="77777777" w:rsidR="006A04CB" w:rsidRPr="006A04CB" w:rsidRDefault="006A04CB" w:rsidP="006A04CB">
      <w:pPr>
        <w:pStyle w:val="NoSpacing"/>
        <w:ind w:left="720"/>
      </w:pPr>
      <w:r>
        <w:rPr>
          <w:i/>
        </w:rPr>
        <w:t xml:space="preserve">World. </w:t>
      </w:r>
      <w:r>
        <w:t xml:space="preserve">February 18, 2020. </w:t>
      </w:r>
      <w:hyperlink r:id="rId14" w:history="1">
        <w:r w:rsidRPr="006A04CB">
          <w:rPr>
            <w:rStyle w:val="Hyperlink"/>
            <w:sz w:val="22"/>
          </w:rPr>
          <w:t>https://www.tulsaworld.com/opinion/editorials/holly-m-karibo-women-have-had-the-right-to-vote/article_d7f7356b-1771-5919-ba0d-0e80816b6439.html?fbclid=IwAR3HU5lNOvO9bksHwO_GSMskhabcsJnrxOCSmlSgbvXSAu01D48fkaI7_o4</w:t>
        </w:r>
      </w:hyperlink>
    </w:p>
    <w:p w14:paraId="2E9CA762" w14:textId="77777777" w:rsidR="006A04CB" w:rsidRDefault="006A04CB" w:rsidP="00D60A58">
      <w:pPr>
        <w:pStyle w:val="NoSpacing"/>
      </w:pPr>
    </w:p>
    <w:p w14:paraId="4ACE21C8" w14:textId="77777777" w:rsidR="00D676A6" w:rsidRDefault="00D676A6" w:rsidP="00D60A58">
      <w:pPr>
        <w:pStyle w:val="NoSpacing"/>
      </w:pPr>
      <w:r>
        <w:t xml:space="preserve">Pokes </w:t>
      </w:r>
      <w:proofErr w:type="spellStart"/>
      <w:r>
        <w:t>PodCAS</w:t>
      </w:r>
      <w:proofErr w:type="spellEnd"/>
      <w:r>
        <w:t xml:space="preserve"> Interview. Episode 11. “The History of Drugs and Immigration in America.” </w:t>
      </w:r>
    </w:p>
    <w:p w14:paraId="60F2E4EC" w14:textId="77777777" w:rsidR="00D676A6" w:rsidRDefault="00D676A6" w:rsidP="00D676A6">
      <w:pPr>
        <w:pStyle w:val="NoSpacing"/>
        <w:ind w:firstLine="720"/>
      </w:pPr>
      <w:r>
        <w:t>(October 23, 2019).</w:t>
      </w:r>
    </w:p>
    <w:p w14:paraId="614527D2" w14:textId="77777777" w:rsidR="00D676A6" w:rsidRDefault="00D676A6" w:rsidP="00D60A58">
      <w:pPr>
        <w:pStyle w:val="NoSpacing"/>
      </w:pPr>
    </w:p>
    <w:p w14:paraId="35158752" w14:textId="77777777" w:rsidR="0030026D" w:rsidRDefault="0030026D" w:rsidP="00D60A58">
      <w:pPr>
        <w:pStyle w:val="NoSpacing"/>
      </w:pPr>
      <w:r>
        <w:t>Television Interview. CNN Newsroom Live with Brooke Baldwin. August 27, 2009.</w:t>
      </w:r>
    </w:p>
    <w:p w14:paraId="15F51B13" w14:textId="77777777" w:rsidR="0030026D" w:rsidRDefault="0030026D" w:rsidP="00D60A58">
      <w:pPr>
        <w:pStyle w:val="NoSpacing"/>
      </w:pPr>
    </w:p>
    <w:p w14:paraId="771C69E9" w14:textId="77777777" w:rsidR="00D60A58" w:rsidRDefault="00D60A58" w:rsidP="00D60A58">
      <w:pPr>
        <w:pStyle w:val="NoSpacing"/>
      </w:pPr>
      <w:r>
        <w:t>“Oklahoma Opioid Ruling is a Very Good S</w:t>
      </w:r>
      <w:r w:rsidRPr="00D60A58">
        <w:t>tart</w:t>
      </w:r>
      <w:r>
        <w:t>.”</w:t>
      </w:r>
      <w:r w:rsidR="0030026D">
        <w:t xml:space="preserve"> CNN.com (August 26</w:t>
      </w:r>
      <w:r>
        <w:t>, 2019).</w:t>
      </w:r>
    </w:p>
    <w:p w14:paraId="181810D3" w14:textId="77777777" w:rsidR="00D60A58" w:rsidRPr="006A04CB" w:rsidRDefault="008F7EA0" w:rsidP="00D60A58">
      <w:pPr>
        <w:pStyle w:val="NoSpacing"/>
        <w:ind w:left="720"/>
        <w:rPr>
          <w:sz w:val="22"/>
        </w:rPr>
      </w:pPr>
      <w:hyperlink r:id="rId15" w:history="1">
        <w:r w:rsidR="0030026D" w:rsidRPr="006A04CB">
          <w:rPr>
            <w:rStyle w:val="Hyperlink"/>
            <w:sz w:val="22"/>
          </w:rPr>
          <w:t>https://www.cnn.com/2019/08/26/opinions/oklahoma-opioid-judgment-is-start-but-not-enough-karibo/index.html</w:t>
        </w:r>
      </w:hyperlink>
    </w:p>
    <w:p w14:paraId="6E4A27D2" w14:textId="77777777" w:rsidR="005875F5" w:rsidRDefault="005875F5" w:rsidP="005875F5"/>
    <w:p w14:paraId="2DE693D5" w14:textId="77777777" w:rsidR="005875F5" w:rsidRDefault="005875F5" w:rsidP="005875F5">
      <w:r>
        <w:t xml:space="preserve">Amplified Oklahoma Podcast Interview. Episode 39, “Women on the Home Front.” (July 19, </w:t>
      </w:r>
    </w:p>
    <w:p w14:paraId="01C225A1" w14:textId="77777777" w:rsidR="005875F5" w:rsidRDefault="005875F5" w:rsidP="005875F5">
      <w:pPr>
        <w:ind w:firstLine="720"/>
      </w:pPr>
      <w:r>
        <w:t>2019).</w:t>
      </w:r>
    </w:p>
    <w:p w14:paraId="102A3D66" w14:textId="77777777" w:rsidR="00D60A58" w:rsidRPr="005875F5" w:rsidRDefault="00D60A58" w:rsidP="00E5266C">
      <w:pPr>
        <w:rPr>
          <w:b/>
        </w:rPr>
      </w:pPr>
    </w:p>
    <w:p w14:paraId="3F823678" w14:textId="77777777" w:rsidR="00E02CB1" w:rsidRDefault="0000456D" w:rsidP="00E5266C">
      <w:r>
        <w:t xml:space="preserve">“Why Lawsuits Alone Aren’t the Opioid Solution We Need.” CNN.com </w:t>
      </w:r>
      <w:r w:rsidR="00F5090E">
        <w:t xml:space="preserve">(April 3, 2019) </w:t>
      </w:r>
    </w:p>
    <w:p w14:paraId="01705DDC" w14:textId="77777777" w:rsidR="0000456D" w:rsidRPr="006A04CB" w:rsidRDefault="008F7EA0" w:rsidP="00E02CB1">
      <w:pPr>
        <w:ind w:left="720"/>
        <w:rPr>
          <w:sz w:val="22"/>
        </w:rPr>
      </w:pPr>
      <w:hyperlink r:id="rId16" w:history="1">
        <w:r w:rsidR="00E02CB1" w:rsidRPr="006A04CB">
          <w:rPr>
            <w:rStyle w:val="Hyperlink"/>
            <w:sz w:val="22"/>
          </w:rPr>
          <w:t>https://www.cnn.com/2019/04/03/opinions/purdue-pharma-settlement-not-the-solution-karibo/index.html</w:t>
        </w:r>
      </w:hyperlink>
    </w:p>
    <w:p w14:paraId="4ECD603E" w14:textId="77777777" w:rsidR="005875F5" w:rsidRDefault="005875F5" w:rsidP="00E5266C"/>
    <w:p w14:paraId="37F20184" w14:textId="77777777" w:rsidR="00CC20AE" w:rsidRDefault="00E5266C" w:rsidP="00E5266C">
      <w:pPr>
        <w:rPr>
          <w:i/>
        </w:rPr>
      </w:pPr>
      <w:r w:rsidRPr="005944B6">
        <w:t xml:space="preserve">Quoted </w:t>
      </w:r>
      <w:r w:rsidR="00BD7F44" w:rsidRPr="005944B6">
        <w:t>by</w:t>
      </w:r>
      <w:r w:rsidRPr="005944B6">
        <w:t xml:space="preserve"> Randy </w:t>
      </w:r>
      <w:proofErr w:type="spellStart"/>
      <w:r w:rsidRPr="005944B6">
        <w:t>Krehbiel</w:t>
      </w:r>
      <w:proofErr w:type="spellEnd"/>
      <w:r w:rsidRPr="005944B6">
        <w:t>. “Oklahoma Women Got the R</w:t>
      </w:r>
      <w:r w:rsidR="005F7E93" w:rsidRPr="005944B6">
        <w:t xml:space="preserve">ight to </w:t>
      </w:r>
      <w:r w:rsidRPr="005944B6">
        <w:t>V</w:t>
      </w:r>
      <w:r w:rsidR="005F7E93" w:rsidRPr="005944B6">
        <w:t xml:space="preserve">ote 100 </w:t>
      </w:r>
      <w:r w:rsidRPr="005944B6">
        <w:t>Years A</w:t>
      </w:r>
      <w:r w:rsidR="005F7E93" w:rsidRPr="005944B6">
        <w:t>go</w:t>
      </w:r>
      <w:r w:rsidRPr="005944B6">
        <w:t xml:space="preserve">.” </w:t>
      </w:r>
      <w:r w:rsidRPr="005944B6">
        <w:rPr>
          <w:i/>
        </w:rPr>
        <w:t xml:space="preserve">Tulsa </w:t>
      </w:r>
    </w:p>
    <w:p w14:paraId="5A3105D6" w14:textId="77777777" w:rsidR="00E02CB1" w:rsidRDefault="00E5266C" w:rsidP="00CC20AE">
      <w:pPr>
        <w:ind w:firstLine="720"/>
      </w:pPr>
      <w:r w:rsidRPr="005944B6">
        <w:rPr>
          <w:i/>
        </w:rPr>
        <w:t xml:space="preserve">World </w:t>
      </w:r>
      <w:r w:rsidRPr="005944B6">
        <w:t xml:space="preserve">(November 5, 2018). </w:t>
      </w:r>
    </w:p>
    <w:p w14:paraId="25B9B743" w14:textId="77777777" w:rsidR="00E5266C" w:rsidRPr="006A04CB" w:rsidRDefault="008F7EA0" w:rsidP="00E02CB1">
      <w:pPr>
        <w:ind w:left="720"/>
        <w:rPr>
          <w:sz w:val="22"/>
        </w:rPr>
      </w:pPr>
      <w:hyperlink r:id="rId17" w:history="1">
        <w:r w:rsidR="00E02CB1" w:rsidRPr="006A04CB">
          <w:rPr>
            <w:rStyle w:val="Hyperlink"/>
            <w:sz w:val="22"/>
          </w:rPr>
          <w:t>https://www.tulsaworld.com/homepagelatest/oklahoma-women-got-the-right-to-vote-years-ago/article_95ed75b8-e059-56f5-89a4-1e0868c2bfe2.html?fbclid=IwAR3Fq-oE78ciinga2oCgljkHmWPgyBxLUrpYRSwKz9h4Gu4Xf31JqBwvEac</w:t>
        </w:r>
      </w:hyperlink>
    </w:p>
    <w:p w14:paraId="60B85AFB" w14:textId="77777777" w:rsidR="00DD468D" w:rsidRPr="005944B6" w:rsidRDefault="00DD468D" w:rsidP="00E5266C"/>
    <w:p w14:paraId="1B8740A1" w14:textId="77777777" w:rsidR="00353153" w:rsidRPr="005944B6" w:rsidRDefault="0030026D" w:rsidP="00353153">
      <w:pPr>
        <w:ind w:left="720" w:hanging="720"/>
      </w:pPr>
      <w:r>
        <w:t xml:space="preserve">Television </w:t>
      </w:r>
      <w:r w:rsidR="00353153" w:rsidRPr="005944B6">
        <w:t xml:space="preserve">Interview. </w:t>
      </w:r>
      <w:r w:rsidR="0081136A" w:rsidRPr="005944B6">
        <w:rPr>
          <w:i/>
        </w:rPr>
        <w:t xml:space="preserve">National Security </w:t>
      </w:r>
      <w:r w:rsidR="00353153" w:rsidRPr="005944B6">
        <w:rPr>
          <w:i/>
        </w:rPr>
        <w:t>Public Lecture, Sin City North.</w:t>
      </w:r>
      <w:r w:rsidR="00EA4184">
        <w:rPr>
          <w:i/>
        </w:rPr>
        <w:t xml:space="preserve"> </w:t>
      </w:r>
      <w:r w:rsidR="00353153" w:rsidRPr="005944B6">
        <w:t>CTV News Windsor. Windsor, Ontario Canada (October 31, 2018).</w:t>
      </w:r>
    </w:p>
    <w:p w14:paraId="2EC7141E" w14:textId="77777777" w:rsidR="00353153" w:rsidRPr="005944B6" w:rsidRDefault="00353153" w:rsidP="002B37C3">
      <w:pPr>
        <w:ind w:left="720" w:hanging="720"/>
      </w:pPr>
    </w:p>
    <w:p w14:paraId="265B7C25" w14:textId="77777777" w:rsidR="002118AE" w:rsidRDefault="002118AE" w:rsidP="002B37C3">
      <w:pPr>
        <w:ind w:left="720" w:hanging="720"/>
      </w:pPr>
      <w:r>
        <w:t>Research on Tap Interview. “Treat the Illness or Punish the Crime? A History of Drug Use and Addiction Treatment in America.” Stillwater, Oklahoma (May 25, 2018).</w:t>
      </w:r>
      <w:r w:rsidR="00832C9D">
        <w:t xml:space="preserve"> </w:t>
      </w:r>
    </w:p>
    <w:p w14:paraId="1EB66897" w14:textId="77777777" w:rsidR="00832C9D" w:rsidRDefault="008F7EA0" w:rsidP="00832C9D">
      <w:pPr>
        <w:ind w:left="720"/>
      </w:pPr>
      <w:hyperlink r:id="rId18" w:history="1">
        <w:r w:rsidR="00832C9D">
          <w:rPr>
            <w:rStyle w:val="Hyperlink"/>
          </w:rPr>
          <w:t>https://ostate.tv/media/Research+on+TapA+Treat+the+Illness+or+Punish+the+CrimeF+A+History+of+Drug+Use+and+Addiction+Treatment+in+America/1_nm0zux00</w:t>
        </w:r>
      </w:hyperlink>
    </w:p>
    <w:p w14:paraId="56D737D4" w14:textId="77777777" w:rsidR="002118AE" w:rsidRDefault="002118AE" w:rsidP="002B37C3">
      <w:pPr>
        <w:ind w:left="720" w:hanging="720"/>
      </w:pPr>
    </w:p>
    <w:p w14:paraId="1985AB17" w14:textId="77777777" w:rsidR="002B37C3" w:rsidRPr="005944B6" w:rsidRDefault="002B37C3" w:rsidP="002B37C3">
      <w:pPr>
        <w:ind w:left="720" w:hanging="720"/>
      </w:pPr>
      <w:r w:rsidRPr="005944B6">
        <w:t xml:space="preserve">"What's </w:t>
      </w:r>
      <w:proofErr w:type="spellStart"/>
      <w:r w:rsidRPr="005944B6">
        <w:t>Doin</w:t>
      </w:r>
      <w:proofErr w:type="spellEnd"/>
      <w:r w:rsidRPr="005944B6">
        <w:t xml:space="preserve">' </w:t>
      </w:r>
      <w:proofErr w:type="gramStart"/>
      <w:r w:rsidRPr="005944B6">
        <w:t>With</w:t>
      </w:r>
      <w:proofErr w:type="gramEnd"/>
      <w:r w:rsidRPr="005944B6">
        <w:t xml:space="preserve"> the Faculty," OSU American Studies Blog (Fall 2016): </w:t>
      </w:r>
      <w:hyperlink r:id="rId19" w:history="1">
        <w:r w:rsidRPr="006A04CB">
          <w:rPr>
            <w:rStyle w:val="Hyperlink"/>
            <w:sz w:val="22"/>
          </w:rPr>
          <w:t>http://amst.okstate.edu/karibo/</w:t>
        </w:r>
      </w:hyperlink>
      <w:r w:rsidRPr="005944B6">
        <w:t>.</w:t>
      </w:r>
    </w:p>
    <w:p w14:paraId="38015A7C" w14:textId="77777777" w:rsidR="002B37C3" w:rsidRPr="005944B6" w:rsidRDefault="002B37C3" w:rsidP="002B37C3">
      <w:pPr>
        <w:ind w:left="720" w:hanging="720"/>
      </w:pPr>
    </w:p>
    <w:p w14:paraId="26F92BAD" w14:textId="77777777" w:rsidR="002B37C3" w:rsidRPr="005944B6" w:rsidRDefault="002B37C3" w:rsidP="002B37C3">
      <w:pPr>
        <w:ind w:left="720" w:hanging="720"/>
      </w:pPr>
      <w:r w:rsidRPr="005944B6">
        <w:t xml:space="preserve">"Cutting the Cancer of Drug Use Out of the Nation? Reflections on the History of Mandatory Minimum Sentences in the United States," UNC Press Blog (January 2016): </w:t>
      </w:r>
      <w:hyperlink r:id="rId20" w:history="1">
        <w:r w:rsidRPr="006A04CB">
          <w:rPr>
            <w:rStyle w:val="Hyperlink"/>
            <w:sz w:val="22"/>
          </w:rPr>
          <w:t>http://uncpressblog.com/2016/01/05/holly-m-karibocutting-the-cancer-of-drug-use/</w:t>
        </w:r>
      </w:hyperlink>
      <w:r w:rsidRPr="006A04CB">
        <w:rPr>
          <w:sz w:val="22"/>
        </w:rPr>
        <w:t>.</w:t>
      </w:r>
    </w:p>
    <w:p w14:paraId="400D6384" w14:textId="77777777" w:rsidR="002B37C3" w:rsidRPr="005944B6" w:rsidRDefault="002B37C3" w:rsidP="002B37C3">
      <w:pPr>
        <w:ind w:left="720" w:hanging="720"/>
      </w:pPr>
    </w:p>
    <w:p w14:paraId="5CAF865C" w14:textId="77777777" w:rsidR="002B37C3" w:rsidRPr="005944B6" w:rsidRDefault="002B37C3" w:rsidP="002B37C3">
      <w:pPr>
        <w:ind w:left="720" w:hanging="720"/>
      </w:pPr>
      <w:r w:rsidRPr="005944B6">
        <w:t>Interview</w:t>
      </w:r>
      <w:r w:rsidR="00353153" w:rsidRPr="005944B6">
        <w:t>ed</w:t>
      </w:r>
      <w:r w:rsidRPr="005944B6">
        <w:t xml:space="preserve"> by John Kirby. </w:t>
      </w:r>
      <w:r w:rsidRPr="005944B6">
        <w:rPr>
          <w:i/>
        </w:rPr>
        <w:t xml:space="preserve">Sin City North Review. </w:t>
      </w:r>
      <w:r w:rsidRPr="005944B6">
        <w:t>KTRL Pub</w:t>
      </w:r>
      <w:r w:rsidR="00380402" w:rsidRPr="005944B6">
        <w:t>lic Radio. Stephenville, Texas (</w:t>
      </w:r>
      <w:r w:rsidRPr="005944B6">
        <w:t>November 2015</w:t>
      </w:r>
      <w:r w:rsidR="00380402" w:rsidRPr="005944B6">
        <w:t>)</w:t>
      </w:r>
      <w:r w:rsidRPr="005944B6">
        <w:t>.</w:t>
      </w:r>
    </w:p>
    <w:p w14:paraId="54C2553B" w14:textId="77777777" w:rsidR="002B37C3" w:rsidRPr="005944B6" w:rsidRDefault="002B37C3" w:rsidP="002B37C3">
      <w:pPr>
        <w:ind w:left="720" w:hanging="720"/>
      </w:pPr>
    </w:p>
    <w:p w14:paraId="3E4CA228" w14:textId="77777777" w:rsidR="002B37C3" w:rsidRPr="005944B6" w:rsidRDefault="002B37C3" w:rsidP="002B37C3">
      <w:pPr>
        <w:ind w:left="720" w:hanging="720"/>
      </w:pPr>
      <w:r w:rsidRPr="005944B6">
        <w:t xml:space="preserve">Race and Violence on the Northern Borderline: The Case of the Windsor “Jazz Riot,” UNC Press Blog (October 2015): </w:t>
      </w:r>
      <w:hyperlink r:id="rId21" w:history="1">
        <w:r w:rsidRPr="006A04CB">
          <w:rPr>
            <w:rStyle w:val="Hyperlink"/>
            <w:sz w:val="22"/>
          </w:rPr>
          <w:t>http://uncpressblog.com/2015/10/21/holly-m-karibo-race-and-violence-on-the-northern-borderline-the-case-of-the-windsor-jazz-riot/</w:t>
        </w:r>
      </w:hyperlink>
    </w:p>
    <w:p w14:paraId="1CF5BDB0" w14:textId="77777777" w:rsidR="002B37C3" w:rsidRPr="005944B6" w:rsidRDefault="002B37C3" w:rsidP="002B37C3">
      <w:pPr>
        <w:ind w:left="720" w:hanging="720"/>
      </w:pPr>
    </w:p>
    <w:p w14:paraId="1A7AC4A8" w14:textId="77777777" w:rsidR="008136A9" w:rsidRPr="005944B6" w:rsidRDefault="0009051C" w:rsidP="00F746DA">
      <w:pPr>
        <w:ind w:left="720" w:hanging="720"/>
        <w:rPr>
          <w:b/>
          <w:bCs/>
          <w:u w:val="single"/>
        </w:rPr>
      </w:pPr>
      <w:r w:rsidRPr="005944B6">
        <w:rPr>
          <w:b/>
          <w:bCs/>
          <w:u w:val="single"/>
        </w:rPr>
        <w:t xml:space="preserve">COURSES </w:t>
      </w:r>
      <w:r w:rsidR="001A4E5F" w:rsidRPr="005944B6">
        <w:rPr>
          <w:b/>
          <w:bCs/>
          <w:u w:val="single"/>
        </w:rPr>
        <w:t>DESIGNED/</w:t>
      </w:r>
      <w:r w:rsidR="008073D7" w:rsidRPr="005944B6">
        <w:rPr>
          <w:b/>
          <w:bCs/>
          <w:u w:val="single"/>
        </w:rPr>
        <w:t>TAUGHT</w:t>
      </w:r>
    </w:p>
    <w:p w14:paraId="72D731F3" w14:textId="77777777" w:rsidR="008136A9" w:rsidRPr="005944B6" w:rsidRDefault="008136A9">
      <w:pPr>
        <w:ind w:left="720"/>
        <w:rPr>
          <w:u w:val="single"/>
        </w:rPr>
      </w:pPr>
    </w:p>
    <w:p w14:paraId="44A43E13" w14:textId="77777777" w:rsidR="00391873" w:rsidRPr="005944B6" w:rsidRDefault="00391873" w:rsidP="008C5FE8">
      <w:pPr>
        <w:rPr>
          <w:b/>
          <w:bCs/>
        </w:rPr>
      </w:pPr>
      <w:r w:rsidRPr="005944B6">
        <w:rPr>
          <w:b/>
          <w:bCs/>
        </w:rPr>
        <w:t>Oklahoma State University</w:t>
      </w:r>
    </w:p>
    <w:p w14:paraId="6BEE300C" w14:textId="77777777" w:rsidR="00067383" w:rsidRDefault="00067383" w:rsidP="001863BF">
      <w:pPr>
        <w:rPr>
          <w:bCs/>
        </w:rPr>
      </w:pPr>
    </w:p>
    <w:p w14:paraId="2BB631B3" w14:textId="77777777" w:rsidR="00067383" w:rsidRPr="00067383" w:rsidRDefault="00067383" w:rsidP="001863BF">
      <w:pPr>
        <w:rPr>
          <w:bCs/>
          <w:u w:val="single"/>
        </w:rPr>
      </w:pPr>
      <w:r w:rsidRPr="00067383">
        <w:rPr>
          <w:bCs/>
          <w:u w:val="single"/>
        </w:rPr>
        <w:t>Undergraduate</w:t>
      </w:r>
    </w:p>
    <w:p w14:paraId="079D64E4" w14:textId="77777777" w:rsidR="001863BF" w:rsidRPr="005944B6" w:rsidRDefault="00EA4184" w:rsidP="001863BF">
      <w:pPr>
        <w:rPr>
          <w:bCs/>
          <w:i/>
        </w:rPr>
      </w:pPr>
      <w:r>
        <w:rPr>
          <w:bCs/>
          <w:i/>
        </w:rPr>
        <w:t>American Cultural</w:t>
      </w:r>
      <w:r w:rsidR="001863BF" w:rsidRPr="005944B6">
        <w:rPr>
          <w:bCs/>
          <w:i/>
        </w:rPr>
        <w:t xml:space="preserve"> History Since 1865</w:t>
      </w:r>
    </w:p>
    <w:p w14:paraId="3C342F88" w14:textId="77777777" w:rsidR="004134FF" w:rsidRDefault="004134FF" w:rsidP="001863BF">
      <w:pPr>
        <w:rPr>
          <w:bCs/>
          <w:i/>
        </w:rPr>
      </w:pPr>
      <w:r>
        <w:rPr>
          <w:bCs/>
          <w:i/>
        </w:rPr>
        <w:t>American History Since 1865</w:t>
      </w:r>
    </w:p>
    <w:p w14:paraId="391050CB" w14:textId="77777777" w:rsidR="004134FF" w:rsidRDefault="004134FF" w:rsidP="001863BF">
      <w:pPr>
        <w:rPr>
          <w:bCs/>
          <w:i/>
        </w:rPr>
      </w:pPr>
      <w:r>
        <w:rPr>
          <w:bCs/>
          <w:i/>
        </w:rPr>
        <w:t>American History Since 1865</w:t>
      </w:r>
      <w:r w:rsidRPr="004134FF">
        <w:rPr>
          <w:bCs/>
        </w:rPr>
        <w:t xml:space="preserve"> (Concurrent and online)</w:t>
      </w:r>
    </w:p>
    <w:p w14:paraId="41F85429" w14:textId="77777777" w:rsidR="001863BF" w:rsidRPr="005944B6" w:rsidRDefault="001863BF" w:rsidP="001863BF">
      <w:pPr>
        <w:rPr>
          <w:bCs/>
          <w:i/>
        </w:rPr>
      </w:pPr>
      <w:r w:rsidRPr="005944B6">
        <w:rPr>
          <w:bCs/>
          <w:i/>
        </w:rPr>
        <w:t>Gender in American History</w:t>
      </w:r>
    </w:p>
    <w:p w14:paraId="6EC18F9E" w14:textId="77777777" w:rsidR="001863BF" w:rsidRPr="005944B6" w:rsidRDefault="001863BF" w:rsidP="001863BF">
      <w:pPr>
        <w:rPr>
          <w:bCs/>
          <w:i/>
        </w:rPr>
      </w:pPr>
      <w:r w:rsidRPr="005944B6">
        <w:rPr>
          <w:bCs/>
          <w:i/>
        </w:rPr>
        <w:t>History of the North American Borderlands</w:t>
      </w:r>
    </w:p>
    <w:p w14:paraId="12AFA1BA" w14:textId="77777777" w:rsidR="001863BF" w:rsidRPr="005944B6" w:rsidRDefault="001863BF" w:rsidP="001863BF">
      <w:pPr>
        <w:rPr>
          <w:bCs/>
          <w:i/>
        </w:rPr>
      </w:pPr>
      <w:r w:rsidRPr="005944B6">
        <w:rPr>
          <w:bCs/>
          <w:i/>
        </w:rPr>
        <w:t>History of the Present</w:t>
      </w:r>
    </w:p>
    <w:p w14:paraId="76DC23D3" w14:textId="77777777" w:rsidR="001825F0" w:rsidRPr="005944B6" w:rsidRDefault="001825F0" w:rsidP="002339FA">
      <w:pPr>
        <w:rPr>
          <w:bCs/>
        </w:rPr>
      </w:pPr>
      <w:r w:rsidRPr="005944B6">
        <w:rPr>
          <w:bCs/>
          <w:i/>
        </w:rPr>
        <w:t xml:space="preserve">Power and Protest in US History </w:t>
      </w:r>
      <w:r w:rsidRPr="005944B6">
        <w:rPr>
          <w:bCs/>
        </w:rPr>
        <w:t>(Honors Seminar)</w:t>
      </w:r>
    </w:p>
    <w:p w14:paraId="76574BE3" w14:textId="77777777" w:rsidR="002339FA" w:rsidRPr="005944B6" w:rsidRDefault="002339FA" w:rsidP="002339FA">
      <w:pPr>
        <w:rPr>
          <w:bCs/>
        </w:rPr>
      </w:pPr>
      <w:r w:rsidRPr="005944B6">
        <w:rPr>
          <w:bCs/>
          <w:i/>
        </w:rPr>
        <w:t xml:space="preserve">Readings in American History, 1877-1939 </w:t>
      </w:r>
      <w:r w:rsidRPr="005944B6">
        <w:rPr>
          <w:bCs/>
        </w:rPr>
        <w:t>(Graduate)</w:t>
      </w:r>
    </w:p>
    <w:p w14:paraId="0E073596" w14:textId="77777777" w:rsidR="002339FA" w:rsidRPr="005944B6" w:rsidRDefault="002339FA" w:rsidP="002339FA">
      <w:pPr>
        <w:rPr>
          <w:bCs/>
          <w:i/>
        </w:rPr>
      </w:pPr>
      <w:r w:rsidRPr="005944B6">
        <w:rPr>
          <w:bCs/>
          <w:i/>
        </w:rPr>
        <w:t>Survey of American History</w:t>
      </w:r>
    </w:p>
    <w:p w14:paraId="459F612E" w14:textId="77777777" w:rsidR="002339FA" w:rsidRPr="005944B6" w:rsidRDefault="002339FA" w:rsidP="002339FA">
      <w:pPr>
        <w:rPr>
          <w:bCs/>
        </w:rPr>
      </w:pPr>
      <w:r w:rsidRPr="005944B6">
        <w:rPr>
          <w:bCs/>
          <w:i/>
        </w:rPr>
        <w:t xml:space="preserve">Survey of American History </w:t>
      </w:r>
      <w:r w:rsidRPr="005944B6">
        <w:rPr>
          <w:bCs/>
        </w:rPr>
        <w:t>(online)</w:t>
      </w:r>
    </w:p>
    <w:p w14:paraId="0E600991" w14:textId="77777777" w:rsidR="00391873" w:rsidRDefault="00391873" w:rsidP="008C5FE8">
      <w:pPr>
        <w:rPr>
          <w:b/>
          <w:bCs/>
        </w:rPr>
      </w:pPr>
    </w:p>
    <w:p w14:paraId="155BA9B7" w14:textId="77777777" w:rsidR="00DE3721" w:rsidRPr="000A2870" w:rsidRDefault="00DE3721" w:rsidP="008C5FE8">
      <w:pPr>
        <w:rPr>
          <w:bCs/>
          <w:u w:val="single"/>
        </w:rPr>
      </w:pPr>
      <w:r w:rsidRPr="000A2870">
        <w:rPr>
          <w:bCs/>
          <w:u w:val="single"/>
        </w:rPr>
        <w:t>Independent Study</w:t>
      </w:r>
      <w:r w:rsidR="00067383">
        <w:rPr>
          <w:bCs/>
          <w:u w:val="single"/>
        </w:rPr>
        <w:t xml:space="preserve"> Courses</w:t>
      </w:r>
      <w:r w:rsidRPr="000A2870">
        <w:rPr>
          <w:bCs/>
          <w:u w:val="single"/>
        </w:rPr>
        <w:t xml:space="preserve"> </w:t>
      </w:r>
      <w:r w:rsidR="00987286">
        <w:rPr>
          <w:bCs/>
          <w:u w:val="single"/>
        </w:rPr>
        <w:t>and Undergraduate Theses Projects</w:t>
      </w:r>
    </w:p>
    <w:p w14:paraId="788A8122" w14:textId="77777777" w:rsidR="00067383" w:rsidRPr="00DE3721" w:rsidRDefault="00067383" w:rsidP="00067383">
      <w:pPr>
        <w:rPr>
          <w:bCs/>
          <w:i/>
        </w:rPr>
      </w:pPr>
      <w:r>
        <w:rPr>
          <w:bCs/>
          <w:i/>
        </w:rPr>
        <w:t>Gender, Drugs, and Smuggling in the US-Mexico Borderlands: A History</w:t>
      </w:r>
    </w:p>
    <w:p w14:paraId="7488E345" w14:textId="77777777" w:rsidR="00067383" w:rsidRPr="00453F1C" w:rsidRDefault="00067383" w:rsidP="00067383">
      <w:pPr>
        <w:rPr>
          <w:bCs/>
        </w:rPr>
      </w:pPr>
      <w:r w:rsidRPr="00453F1C">
        <w:rPr>
          <w:bCs/>
          <w:i/>
        </w:rPr>
        <w:lastRenderedPageBreak/>
        <w:t xml:space="preserve">Gender and Political Activism Since 1945 </w:t>
      </w:r>
      <w:r w:rsidRPr="00453F1C">
        <w:rPr>
          <w:bCs/>
        </w:rPr>
        <w:t>(Graduate)</w:t>
      </w:r>
    </w:p>
    <w:p w14:paraId="4283B9E3" w14:textId="77777777" w:rsidR="00DE3721" w:rsidRDefault="00DE3721" w:rsidP="008C5FE8">
      <w:pPr>
        <w:rPr>
          <w:bCs/>
          <w:i/>
        </w:rPr>
      </w:pPr>
      <w:r>
        <w:rPr>
          <w:bCs/>
          <w:i/>
        </w:rPr>
        <w:t>Women, Gender, Politics: A History of the Suffrage Movement</w:t>
      </w:r>
    </w:p>
    <w:p w14:paraId="527F21FD" w14:textId="77777777" w:rsidR="00B94856" w:rsidRDefault="00453F1C" w:rsidP="00B94856">
      <w:pPr>
        <w:rPr>
          <w:color w:val="000000"/>
        </w:rPr>
      </w:pPr>
      <w:r w:rsidRPr="00453F1C">
        <w:t>Wentz Research Project and Senior Thesis Advisor: Tanner Luther, “</w:t>
      </w:r>
      <w:r w:rsidRPr="00453F1C">
        <w:rPr>
          <w:color w:val="000000"/>
        </w:rPr>
        <w:t>The Gay Right’s National</w:t>
      </w:r>
    </w:p>
    <w:p w14:paraId="7247CFA8" w14:textId="77777777" w:rsidR="00453F1C" w:rsidRPr="00453F1C" w:rsidRDefault="00453F1C" w:rsidP="00B94856">
      <w:pPr>
        <w:ind w:firstLine="720"/>
        <w:rPr>
          <w:b/>
          <w:bCs/>
        </w:rPr>
      </w:pPr>
      <w:r w:rsidRPr="00453F1C">
        <w:rPr>
          <w:color w:val="000000"/>
        </w:rPr>
        <w:t>Lobby: America’s Forgotten Gay Rights Vanguard</w:t>
      </w:r>
      <w:r w:rsidR="00DA5E4D">
        <w:rPr>
          <w:color w:val="000000"/>
        </w:rPr>
        <w:t>”</w:t>
      </w:r>
    </w:p>
    <w:p w14:paraId="47F65DB0" w14:textId="77777777" w:rsidR="00453F1C" w:rsidRPr="005944B6" w:rsidRDefault="00453F1C" w:rsidP="008C5FE8">
      <w:pPr>
        <w:rPr>
          <w:b/>
          <w:bCs/>
        </w:rPr>
      </w:pPr>
    </w:p>
    <w:p w14:paraId="5174F3F1" w14:textId="58BA5CF1" w:rsidR="00710517" w:rsidRDefault="00710517" w:rsidP="00710517">
      <w:pPr>
        <w:rPr>
          <w:bCs/>
          <w:u w:val="single"/>
        </w:rPr>
      </w:pPr>
      <w:r>
        <w:rPr>
          <w:bCs/>
          <w:u w:val="single"/>
        </w:rPr>
        <w:t>Graduate Supervision</w:t>
      </w:r>
    </w:p>
    <w:p w14:paraId="3EC50118" w14:textId="5B69A77F" w:rsidR="005A1A24" w:rsidRPr="005A1A24" w:rsidRDefault="005A1A24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bCs/>
        </w:rPr>
      </w:pPr>
      <w:r w:rsidRPr="005A1A24">
        <w:rPr>
          <w:b/>
          <w:bCs/>
        </w:rPr>
        <w:t>Ph.D.</w:t>
      </w:r>
    </w:p>
    <w:p w14:paraId="736C777D" w14:textId="77777777" w:rsidR="005A1A24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>Janna Rogers</w:t>
      </w:r>
    </w:p>
    <w:p w14:paraId="2330FC02" w14:textId="21215F5E" w:rsidR="005A1A24" w:rsidRPr="005944B6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Garrett Looney</w:t>
      </w:r>
    </w:p>
    <w:p w14:paraId="2940AD79" w14:textId="18544D27" w:rsidR="005A1A24" w:rsidRPr="005944B6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Michele Dostal</w:t>
      </w:r>
    </w:p>
    <w:p w14:paraId="314BBF25" w14:textId="752086E3" w:rsidR="005A1A24" w:rsidRPr="005944B6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 xml:space="preserve">Mathew </w:t>
      </w:r>
      <w:proofErr w:type="spellStart"/>
      <w:r w:rsidRPr="005944B6">
        <w:t>Deepe</w:t>
      </w:r>
      <w:proofErr w:type="spellEnd"/>
    </w:p>
    <w:p w14:paraId="492FB2A5" w14:textId="6AA5EC24" w:rsidR="005A1A24" w:rsidRPr="005944B6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Kurt Terry</w:t>
      </w:r>
    </w:p>
    <w:p w14:paraId="45E538FC" w14:textId="7A6120FA" w:rsidR="005A1A24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>Kristina Rogers</w:t>
      </w:r>
    </w:p>
    <w:p w14:paraId="05C7FB9C" w14:textId="7B3B1958" w:rsidR="005A1A24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 xml:space="preserve">Julie </w:t>
      </w:r>
      <w:proofErr w:type="spellStart"/>
      <w:r>
        <w:t>Hufstetler</w:t>
      </w:r>
      <w:proofErr w:type="spellEnd"/>
    </w:p>
    <w:p w14:paraId="640C3DE7" w14:textId="5D3FA103" w:rsidR="005A1A24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>Teagan Dreyer</w:t>
      </w:r>
    </w:p>
    <w:p w14:paraId="44AFA388" w14:textId="6D10C8A7" w:rsidR="005A1A24" w:rsidRDefault="005A1A24" w:rsidP="005A1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Michael Joslin</w:t>
      </w:r>
    </w:p>
    <w:p w14:paraId="7F4BA9BF" w14:textId="14BBF2D6" w:rsidR="005A1A24" w:rsidRDefault="005A1A24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14:paraId="095FA555" w14:textId="4AF3CC33" w:rsidR="005A1A24" w:rsidRPr="005A1A24" w:rsidRDefault="005A1A24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bCs/>
        </w:rPr>
      </w:pPr>
      <w:r w:rsidRPr="005A1A24">
        <w:rPr>
          <w:b/>
          <w:bCs/>
        </w:rPr>
        <w:t>M.A.</w:t>
      </w:r>
    </w:p>
    <w:p w14:paraId="53B76568" w14:textId="37EEA355" w:rsidR="00A61931" w:rsidRDefault="00A61931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>Claire Patton</w:t>
      </w:r>
    </w:p>
    <w:p w14:paraId="34B3B1B7" w14:textId="58FCC6AC" w:rsidR="00710517" w:rsidRDefault="00710517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 xml:space="preserve">B </w:t>
      </w:r>
      <w:proofErr w:type="spellStart"/>
      <w:r>
        <w:t>Hinsley</w:t>
      </w:r>
      <w:proofErr w:type="spellEnd"/>
      <w:r>
        <w:t xml:space="preserve"> Chambers</w:t>
      </w:r>
    </w:p>
    <w:p w14:paraId="6CB57C3D" w14:textId="745EA9AB" w:rsidR="00710517" w:rsidRPr="005944B6" w:rsidRDefault="00710517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Clara Nichols</w:t>
      </w:r>
    </w:p>
    <w:p w14:paraId="68FD6C3C" w14:textId="77777777" w:rsidR="005A1A24" w:rsidRDefault="005A1A24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14:paraId="1D9C6D7E" w14:textId="7F332AC9" w:rsidR="00865564" w:rsidRPr="005A1A24" w:rsidRDefault="005A1A24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bCs/>
        </w:rPr>
      </w:pPr>
      <w:r w:rsidRPr="005A1A24">
        <w:rPr>
          <w:b/>
          <w:bCs/>
        </w:rPr>
        <w:t>Completed</w:t>
      </w:r>
    </w:p>
    <w:p w14:paraId="5CF64037" w14:textId="1AA3949F" w:rsidR="005C420A" w:rsidRDefault="005C420A" w:rsidP="008655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Amanda Johnson</w:t>
      </w:r>
      <w:r>
        <w:t xml:space="preserve"> (Ph.D. 2022)</w:t>
      </w:r>
    </w:p>
    <w:p w14:paraId="254E8B72" w14:textId="197FF567" w:rsidR="001B2086" w:rsidRDefault="001B2086" w:rsidP="008655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>Katie Rogers (MA 2021)</w:t>
      </w:r>
    </w:p>
    <w:p w14:paraId="152148C7" w14:textId="7A9E246E" w:rsidR="00865564" w:rsidRPr="005944B6" w:rsidRDefault="00865564" w:rsidP="008655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 w:rsidRPr="005944B6">
        <w:t>Elizabeth Bass (</w:t>
      </w:r>
      <w:r>
        <w:t xml:space="preserve">PhD </w:t>
      </w:r>
      <w:r w:rsidRPr="005944B6">
        <w:t>advisor</w:t>
      </w:r>
      <w:r w:rsidR="009E359D">
        <w:t xml:space="preserve">, </w:t>
      </w:r>
      <w:r w:rsidR="00356CF0">
        <w:t>2020</w:t>
      </w:r>
      <w:r w:rsidRPr="005944B6">
        <w:t>)</w:t>
      </w:r>
    </w:p>
    <w:p w14:paraId="38F1B124" w14:textId="1FE8938A" w:rsidR="00710517" w:rsidRDefault="00710517" w:rsidP="00710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 xml:space="preserve">Kaitlyn Weldon (MA </w:t>
      </w:r>
      <w:r w:rsidR="00356CF0">
        <w:t>2020</w:t>
      </w:r>
      <w:r>
        <w:t>)</w:t>
      </w:r>
    </w:p>
    <w:p w14:paraId="2B258A6C" w14:textId="3870C71C" w:rsidR="00356CF0" w:rsidRPr="005944B6" w:rsidRDefault="00356CF0" w:rsidP="00356C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  <w:r>
        <w:t>Sarah Barton (MA, 2017)</w:t>
      </w:r>
    </w:p>
    <w:p w14:paraId="5A3C0AA1" w14:textId="77777777" w:rsidR="005C7C86" w:rsidRDefault="005C7C86" w:rsidP="008C5FE8">
      <w:pPr>
        <w:rPr>
          <w:b/>
          <w:bCs/>
        </w:rPr>
      </w:pPr>
    </w:p>
    <w:p w14:paraId="3F128C00" w14:textId="680CD83F" w:rsidR="002D6D77" w:rsidRDefault="002D6D77" w:rsidP="008C5FE8">
      <w:pPr>
        <w:rPr>
          <w:b/>
          <w:bCs/>
        </w:rPr>
      </w:pPr>
      <w:r>
        <w:rPr>
          <w:b/>
          <w:bCs/>
        </w:rPr>
        <w:t>Simon Fraser University</w:t>
      </w:r>
    </w:p>
    <w:p w14:paraId="4FD0E4BE" w14:textId="78DD9A76" w:rsidR="002D6D77" w:rsidRPr="002D6D77" w:rsidRDefault="002D6D77" w:rsidP="008C5FE8">
      <w:pPr>
        <w:rPr>
          <w:i/>
          <w:iCs/>
        </w:rPr>
      </w:pPr>
      <w:r w:rsidRPr="002D6D77">
        <w:rPr>
          <w:i/>
          <w:iCs/>
        </w:rPr>
        <w:t>From Sin to Sanctioned: A History of Vice and Moral Regulation in North America</w:t>
      </w:r>
    </w:p>
    <w:p w14:paraId="00C078E1" w14:textId="77777777" w:rsidR="002D6D77" w:rsidRDefault="002D6D77" w:rsidP="008C5FE8">
      <w:pPr>
        <w:rPr>
          <w:b/>
          <w:bCs/>
        </w:rPr>
      </w:pPr>
    </w:p>
    <w:p w14:paraId="4C70A192" w14:textId="4591ADAC" w:rsidR="0009051C" w:rsidRPr="005944B6" w:rsidRDefault="0009051C" w:rsidP="008C5FE8">
      <w:pPr>
        <w:rPr>
          <w:b/>
          <w:bCs/>
        </w:rPr>
      </w:pPr>
      <w:r w:rsidRPr="005944B6">
        <w:rPr>
          <w:b/>
          <w:bCs/>
        </w:rPr>
        <w:t>Tarleton State University</w:t>
      </w:r>
    </w:p>
    <w:p w14:paraId="17F34B23" w14:textId="77777777" w:rsidR="00034387" w:rsidRPr="005944B6" w:rsidRDefault="00034387" w:rsidP="00034387">
      <w:pPr>
        <w:rPr>
          <w:bCs/>
          <w:i/>
        </w:rPr>
      </w:pPr>
      <w:r w:rsidRPr="005944B6">
        <w:rPr>
          <w:bCs/>
          <w:i/>
        </w:rPr>
        <w:t>American History Since 1877</w:t>
      </w:r>
    </w:p>
    <w:p w14:paraId="6B96432C" w14:textId="77777777" w:rsidR="00034387" w:rsidRPr="005944B6" w:rsidRDefault="00034387" w:rsidP="00034387">
      <w:pPr>
        <w:rPr>
          <w:bCs/>
          <w:i/>
        </w:rPr>
      </w:pPr>
      <w:r w:rsidRPr="005944B6">
        <w:rPr>
          <w:bCs/>
          <w:i/>
        </w:rPr>
        <w:t>American History to 1877</w:t>
      </w:r>
    </w:p>
    <w:p w14:paraId="7E9BD76E" w14:textId="77777777" w:rsidR="00034387" w:rsidRPr="005944B6" w:rsidRDefault="00034387" w:rsidP="00034387">
      <w:pPr>
        <w:rPr>
          <w:bCs/>
          <w:i/>
        </w:rPr>
      </w:pPr>
      <w:r w:rsidRPr="005944B6">
        <w:rPr>
          <w:bCs/>
          <w:i/>
        </w:rPr>
        <w:t>American History to 1877 Honors Course</w:t>
      </w:r>
    </w:p>
    <w:p w14:paraId="3BA49F42" w14:textId="77777777" w:rsidR="00034387" w:rsidRPr="005944B6" w:rsidRDefault="00034387" w:rsidP="00034387">
      <w:pPr>
        <w:rPr>
          <w:bCs/>
          <w:i/>
        </w:rPr>
      </w:pPr>
      <w:r w:rsidRPr="005944B6">
        <w:rPr>
          <w:bCs/>
          <w:i/>
        </w:rPr>
        <w:t>American History Since 1877 Honors Course</w:t>
      </w:r>
    </w:p>
    <w:p w14:paraId="357E6A0A" w14:textId="77777777" w:rsidR="00034387" w:rsidRPr="005944B6" w:rsidRDefault="00034387" w:rsidP="00034387">
      <w:pPr>
        <w:rPr>
          <w:bCs/>
        </w:rPr>
      </w:pPr>
      <w:r w:rsidRPr="005944B6">
        <w:rPr>
          <w:bCs/>
          <w:i/>
        </w:rPr>
        <w:t xml:space="preserve">American History to 1877 </w:t>
      </w:r>
      <w:r w:rsidRPr="005944B6">
        <w:rPr>
          <w:bCs/>
        </w:rPr>
        <w:t>(online)</w:t>
      </w:r>
    </w:p>
    <w:p w14:paraId="4DB6CAEA" w14:textId="77777777" w:rsidR="00034387" w:rsidRPr="005944B6" w:rsidRDefault="00034387" w:rsidP="00034387">
      <w:pPr>
        <w:rPr>
          <w:bCs/>
        </w:rPr>
      </w:pPr>
      <w:r w:rsidRPr="005944B6">
        <w:rPr>
          <w:bCs/>
          <w:i/>
        </w:rPr>
        <w:t>American Social History</w:t>
      </w:r>
    </w:p>
    <w:p w14:paraId="78933F35" w14:textId="77777777" w:rsidR="005F34F5" w:rsidRPr="005944B6" w:rsidRDefault="005F34F5" w:rsidP="005F34F5">
      <w:pPr>
        <w:rPr>
          <w:bCs/>
          <w:i/>
        </w:rPr>
      </w:pPr>
      <w:r w:rsidRPr="005944B6">
        <w:rPr>
          <w:bCs/>
          <w:i/>
        </w:rPr>
        <w:t>History of the North American Borderlands</w:t>
      </w:r>
    </w:p>
    <w:p w14:paraId="43ECCA0B" w14:textId="77777777" w:rsidR="002F1E14" w:rsidRPr="005944B6" w:rsidRDefault="002F1E14" w:rsidP="00F77D0B">
      <w:pPr>
        <w:rPr>
          <w:bCs/>
          <w:i/>
        </w:rPr>
      </w:pPr>
      <w:r w:rsidRPr="005944B6">
        <w:rPr>
          <w:bCs/>
          <w:i/>
        </w:rPr>
        <w:t>Women and Gender in US History</w:t>
      </w:r>
    </w:p>
    <w:p w14:paraId="6E0FD026" w14:textId="77777777" w:rsidR="009F5223" w:rsidRPr="005944B6" w:rsidRDefault="009F5223" w:rsidP="00F77D0B">
      <w:pPr>
        <w:rPr>
          <w:bCs/>
          <w:i/>
        </w:rPr>
      </w:pPr>
      <w:r w:rsidRPr="005944B6">
        <w:rPr>
          <w:bCs/>
          <w:i/>
        </w:rPr>
        <w:t>World War II and the Holocaust</w:t>
      </w:r>
    </w:p>
    <w:p w14:paraId="6FB13EEF" w14:textId="77777777" w:rsidR="0009051C" w:rsidRPr="005944B6" w:rsidRDefault="0009051C" w:rsidP="008C5FE8">
      <w:pPr>
        <w:rPr>
          <w:bCs/>
          <w:i/>
        </w:rPr>
      </w:pPr>
    </w:p>
    <w:p w14:paraId="7DC83DD9" w14:textId="77777777" w:rsidR="00176E01" w:rsidRPr="005944B6" w:rsidRDefault="00176E01" w:rsidP="008C5FE8">
      <w:pPr>
        <w:rPr>
          <w:b/>
          <w:bCs/>
        </w:rPr>
      </w:pPr>
      <w:r w:rsidRPr="005944B6">
        <w:rPr>
          <w:b/>
          <w:bCs/>
        </w:rPr>
        <w:t>Arizona State University</w:t>
      </w:r>
    </w:p>
    <w:p w14:paraId="05F9A4BF" w14:textId="77777777" w:rsidR="00034387" w:rsidRPr="005944B6" w:rsidRDefault="00034387" w:rsidP="00034387">
      <w:pPr>
        <w:rPr>
          <w:bCs/>
          <w:i/>
        </w:rPr>
      </w:pPr>
      <w:r w:rsidRPr="005944B6">
        <w:rPr>
          <w:bCs/>
          <w:i/>
        </w:rPr>
        <w:t>American History Since 1865</w:t>
      </w:r>
    </w:p>
    <w:p w14:paraId="5531F10D" w14:textId="77777777" w:rsidR="00034387" w:rsidRPr="005944B6" w:rsidRDefault="00034387" w:rsidP="00034387">
      <w:pPr>
        <w:rPr>
          <w:bCs/>
        </w:rPr>
      </w:pPr>
      <w:r w:rsidRPr="005944B6">
        <w:rPr>
          <w:bCs/>
          <w:i/>
        </w:rPr>
        <w:t>American History to 1865</w:t>
      </w:r>
      <w:r w:rsidRPr="005944B6">
        <w:rPr>
          <w:bCs/>
        </w:rPr>
        <w:t xml:space="preserve"> (Online)</w:t>
      </w:r>
    </w:p>
    <w:p w14:paraId="77F96C5E" w14:textId="77777777" w:rsidR="00034387" w:rsidRPr="005944B6" w:rsidRDefault="00034387" w:rsidP="00034387">
      <w:pPr>
        <w:rPr>
          <w:bCs/>
        </w:rPr>
      </w:pPr>
      <w:r w:rsidRPr="005944B6">
        <w:rPr>
          <w:bCs/>
          <w:i/>
        </w:rPr>
        <w:lastRenderedPageBreak/>
        <w:t xml:space="preserve">Illegal Drugs and American Culture </w:t>
      </w:r>
      <w:r w:rsidRPr="005944B6">
        <w:rPr>
          <w:bCs/>
        </w:rPr>
        <w:t>(Online)</w:t>
      </w:r>
    </w:p>
    <w:p w14:paraId="36BF3A86" w14:textId="77777777" w:rsidR="00F77D0B" w:rsidRPr="005944B6" w:rsidRDefault="00F77D0B" w:rsidP="00F77D0B">
      <w:pPr>
        <w:rPr>
          <w:bCs/>
          <w:i/>
        </w:rPr>
      </w:pPr>
      <w:r w:rsidRPr="005944B6">
        <w:rPr>
          <w:bCs/>
          <w:i/>
        </w:rPr>
        <w:t>Women in US History, 1880-Present</w:t>
      </w:r>
    </w:p>
    <w:p w14:paraId="61350191" w14:textId="77777777" w:rsidR="00F77D0B" w:rsidRPr="005944B6" w:rsidRDefault="00F77D0B" w:rsidP="00F77D0B">
      <w:pPr>
        <w:rPr>
          <w:bCs/>
          <w:i/>
        </w:rPr>
      </w:pPr>
      <w:r w:rsidRPr="005944B6">
        <w:rPr>
          <w:bCs/>
          <w:i/>
        </w:rPr>
        <w:t>Women in US History, 1600-1880</w:t>
      </w:r>
    </w:p>
    <w:p w14:paraId="4989FE2D" w14:textId="77777777" w:rsidR="00711C32" w:rsidRPr="005944B6" w:rsidRDefault="00711C32" w:rsidP="008C5FE8">
      <w:pPr>
        <w:rPr>
          <w:b/>
          <w:bCs/>
        </w:rPr>
      </w:pPr>
    </w:p>
    <w:p w14:paraId="4DE8F0C5" w14:textId="77777777" w:rsidR="00C617D1" w:rsidRPr="005944B6" w:rsidRDefault="00C617D1" w:rsidP="008C5FE8">
      <w:pPr>
        <w:rPr>
          <w:b/>
          <w:bCs/>
        </w:rPr>
      </w:pPr>
      <w:r w:rsidRPr="005944B6">
        <w:rPr>
          <w:b/>
          <w:bCs/>
        </w:rPr>
        <w:t>University of Toronto</w:t>
      </w:r>
    </w:p>
    <w:p w14:paraId="7C698908" w14:textId="77777777" w:rsidR="00662C30" w:rsidRPr="005944B6" w:rsidRDefault="00662C30" w:rsidP="00662C30">
      <w:pPr>
        <w:rPr>
          <w:i/>
        </w:rPr>
      </w:pPr>
      <w:r w:rsidRPr="005944B6">
        <w:rPr>
          <w:i/>
        </w:rPr>
        <w:t>Ill</w:t>
      </w:r>
      <w:r w:rsidR="005F006C" w:rsidRPr="005944B6">
        <w:rPr>
          <w:i/>
        </w:rPr>
        <w:t xml:space="preserve">egal </w:t>
      </w:r>
      <w:r w:rsidR="00711C32" w:rsidRPr="005944B6">
        <w:rPr>
          <w:i/>
        </w:rPr>
        <w:t>Drugs and American Culture</w:t>
      </w:r>
    </w:p>
    <w:p w14:paraId="77BB0571" w14:textId="77777777" w:rsidR="009F5223" w:rsidRPr="005944B6" w:rsidRDefault="009F5223">
      <w:pPr>
        <w:rPr>
          <w:b/>
          <w:bCs/>
        </w:rPr>
      </w:pPr>
    </w:p>
    <w:p w14:paraId="5CCCC4E6" w14:textId="77777777" w:rsidR="008073D7" w:rsidRPr="005944B6" w:rsidRDefault="008073D7">
      <w:pPr>
        <w:pStyle w:val="Heading2"/>
        <w:tabs>
          <w:tab w:val="left" w:pos="0"/>
        </w:tabs>
      </w:pPr>
      <w:r w:rsidRPr="005944B6">
        <w:t>INVITED LECTURES</w:t>
      </w:r>
    </w:p>
    <w:p w14:paraId="36AA8758" w14:textId="77777777" w:rsidR="005B3D33" w:rsidRDefault="005B3D33" w:rsidP="005B3D33">
      <w:pPr>
        <w:pStyle w:val="NoSpacing"/>
      </w:pPr>
    </w:p>
    <w:p w14:paraId="47170200" w14:textId="77777777" w:rsidR="005B3D33" w:rsidRDefault="005B3D33" w:rsidP="005B3D33">
      <w:pPr>
        <w:pStyle w:val="NoSpacing"/>
      </w:pPr>
      <w:r>
        <w:t xml:space="preserve">Center </w:t>
      </w:r>
      <w:r w:rsidR="009E1780">
        <w:t>for t</w:t>
      </w:r>
      <w:r>
        <w:t xml:space="preserve">he Study of Ethnicity and Race. </w:t>
      </w:r>
      <w:r w:rsidR="009E1780">
        <w:t xml:space="preserve">Columbia University. “Border Policing: A </w:t>
      </w:r>
    </w:p>
    <w:p w14:paraId="58B49B55" w14:textId="77777777" w:rsidR="009C45A5" w:rsidRDefault="009E1780" w:rsidP="005B3D33">
      <w:pPr>
        <w:pStyle w:val="NoSpacing"/>
        <w:ind w:firstLine="720"/>
      </w:pPr>
      <w:r>
        <w:t xml:space="preserve">Conversation with the Authors.” </w:t>
      </w:r>
      <w:r w:rsidR="005B3D33">
        <w:t xml:space="preserve">Digital Talk via </w:t>
      </w:r>
      <w:r>
        <w:t xml:space="preserve">New York, </w:t>
      </w:r>
      <w:r w:rsidR="005B3D33">
        <w:t>NY (2020).</w:t>
      </w:r>
    </w:p>
    <w:p w14:paraId="23B7E3D9" w14:textId="77777777" w:rsidR="009C45A5" w:rsidRDefault="009C45A5" w:rsidP="00CF4561">
      <w:pPr>
        <w:pStyle w:val="NoSpacing"/>
      </w:pPr>
    </w:p>
    <w:p w14:paraId="60ACB8BF" w14:textId="77777777" w:rsidR="005B3D33" w:rsidRDefault="005B3D33" w:rsidP="005B3D33">
      <w:pPr>
        <w:pStyle w:val="NoSpacing"/>
      </w:pPr>
      <w:r>
        <w:t xml:space="preserve">Aarhus University/British University in Egypt. Center </w:t>
      </w:r>
      <w:r w:rsidR="00CF4561" w:rsidRPr="00CF4561">
        <w:t xml:space="preserve">Transcontinental Colloquium: Reflections </w:t>
      </w:r>
    </w:p>
    <w:p w14:paraId="5D386B13" w14:textId="77777777" w:rsidR="00CF4561" w:rsidRDefault="00CF4561" w:rsidP="005B3D33">
      <w:pPr>
        <w:pStyle w:val="NoSpacing"/>
        <w:ind w:left="720"/>
      </w:pPr>
      <w:r w:rsidRPr="00CF4561">
        <w:t>on Borders in the Time of COVID-19</w:t>
      </w:r>
      <w:r w:rsidR="005B3D33">
        <w:t xml:space="preserve">. </w:t>
      </w:r>
      <w:r>
        <w:t>“From Curfews to Border Bans: Policing Juvenile Delinquency in the American Southwest.” Digital Global Colloquium (2020).</w:t>
      </w:r>
    </w:p>
    <w:p w14:paraId="5870A320" w14:textId="77777777" w:rsidR="00CF4561" w:rsidRPr="00CF4561" w:rsidRDefault="00CF4561" w:rsidP="00CF4561">
      <w:pPr>
        <w:pStyle w:val="NoSpacing"/>
      </w:pPr>
    </w:p>
    <w:p w14:paraId="742ED9B0" w14:textId="77777777" w:rsidR="001F0F3F" w:rsidRDefault="00652882" w:rsidP="00224B70">
      <w:pPr>
        <w:pStyle w:val="NoSpacing"/>
      </w:pPr>
      <w:r w:rsidRPr="005944B6">
        <w:t xml:space="preserve">University of Windsor. Campus-Wide Keynote Address. “Historicizing the State of Border </w:t>
      </w:r>
    </w:p>
    <w:p w14:paraId="446237B0" w14:textId="77777777" w:rsidR="00652882" w:rsidRPr="005944B6" w:rsidRDefault="00652882" w:rsidP="001F0F3F">
      <w:pPr>
        <w:pStyle w:val="NoSpacing"/>
        <w:ind w:left="720"/>
      </w:pPr>
      <w:r w:rsidRPr="005944B6">
        <w:t>Politics:</w:t>
      </w:r>
      <w:r w:rsidR="001F0F3F">
        <w:t xml:space="preserve"> </w:t>
      </w:r>
      <w:r w:rsidRPr="005944B6">
        <w:t>A Comparative Look at the US-Canada-Mexico Borders.” Windsor, Ontario (2018).</w:t>
      </w:r>
    </w:p>
    <w:p w14:paraId="06FF336E" w14:textId="77777777" w:rsidR="00652882" w:rsidRPr="005944B6" w:rsidRDefault="00652882" w:rsidP="00224B70">
      <w:pPr>
        <w:pStyle w:val="NoSpacing"/>
      </w:pPr>
    </w:p>
    <w:p w14:paraId="0764CA4C" w14:textId="77777777" w:rsidR="001F0F3F" w:rsidRDefault="001421BF" w:rsidP="001F0F3F">
      <w:pPr>
        <w:pStyle w:val="NoSpacing"/>
      </w:pPr>
      <w:r w:rsidRPr="005944B6">
        <w:t xml:space="preserve">Dallas Area Society of Historians. “Addiction Treatment in the American Southwest: </w:t>
      </w:r>
    </w:p>
    <w:p w14:paraId="40B17617" w14:textId="77777777" w:rsidR="001421BF" w:rsidRPr="005944B6" w:rsidRDefault="001421BF" w:rsidP="001F0F3F">
      <w:pPr>
        <w:pStyle w:val="NoSpacing"/>
        <w:ind w:left="720"/>
      </w:pPr>
      <w:r w:rsidRPr="005944B6">
        <w:t>Reevaluating</w:t>
      </w:r>
      <w:r w:rsidR="001F0F3F">
        <w:t xml:space="preserve"> </w:t>
      </w:r>
      <w:r w:rsidRPr="005944B6">
        <w:t>the Punishment Model.” Texas Christian University. Fort Worth, TX (2017).</w:t>
      </w:r>
    </w:p>
    <w:p w14:paraId="730C17D6" w14:textId="77777777" w:rsidR="001421BF" w:rsidRPr="005944B6" w:rsidRDefault="001421BF" w:rsidP="00224B70">
      <w:pPr>
        <w:pStyle w:val="NoSpacing"/>
      </w:pPr>
    </w:p>
    <w:p w14:paraId="31FB5186" w14:textId="77777777" w:rsidR="009C45A5" w:rsidRDefault="009C45A5" w:rsidP="009C45A5">
      <w:pPr>
        <w:pStyle w:val="NoSpacing"/>
      </w:pPr>
      <w:r w:rsidRPr="005944B6">
        <w:t>Center for InterAmerican Studies</w:t>
      </w:r>
      <w:r>
        <w:t xml:space="preserve">, Bielefeld University. </w:t>
      </w:r>
      <w:r w:rsidR="00224B70" w:rsidRPr="005944B6">
        <w:t xml:space="preserve">“The Americas as Space of </w:t>
      </w:r>
    </w:p>
    <w:p w14:paraId="117340FF" w14:textId="77777777" w:rsidR="00224B70" w:rsidRPr="005944B6" w:rsidRDefault="00224B70" w:rsidP="009C45A5">
      <w:pPr>
        <w:pStyle w:val="NoSpacing"/>
        <w:ind w:left="720"/>
      </w:pPr>
      <w:r w:rsidRPr="005944B6">
        <w:t>Entanglement(s)”. </w:t>
      </w:r>
      <w:r w:rsidR="009C45A5" w:rsidRPr="005944B6">
        <w:t xml:space="preserve"> </w:t>
      </w:r>
      <w:r w:rsidR="009C45A5">
        <w:t>C</w:t>
      </w:r>
      <w:r w:rsidRPr="005944B6">
        <w:t>omparative approaches to Histories in the North American</w:t>
      </w:r>
      <w:r w:rsidR="009C45A5">
        <w:tab/>
      </w:r>
      <w:r w:rsidRPr="005944B6">
        <w:t xml:space="preserve"> Borderlands."</w:t>
      </w:r>
      <w:r w:rsidR="009C45A5">
        <w:t xml:space="preserve"> </w:t>
      </w:r>
      <w:r w:rsidRPr="005944B6">
        <w:t>Bielefeld, Germany (2016).</w:t>
      </w:r>
    </w:p>
    <w:p w14:paraId="0D913CC6" w14:textId="77777777" w:rsidR="00224B70" w:rsidRPr="005944B6" w:rsidRDefault="00224B70" w:rsidP="00224B70">
      <w:pPr>
        <w:pStyle w:val="BodyTextIndent2"/>
        <w:rPr>
          <w:i/>
        </w:rPr>
      </w:pPr>
    </w:p>
    <w:p w14:paraId="17D52C02" w14:textId="77777777" w:rsidR="009C45A5" w:rsidRDefault="009C45A5" w:rsidP="00A43482">
      <w:pPr>
        <w:pStyle w:val="NoSpacing"/>
        <w:rPr>
          <w:i/>
        </w:rPr>
      </w:pPr>
      <w:r w:rsidRPr="005944B6">
        <w:t xml:space="preserve">Center for the Study of Citizenship. Wayne State University. </w:t>
      </w:r>
      <w:r w:rsidR="00C11E1C" w:rsidRPr="005944B6">
        <w:t xml:space="preserve">Plenary Book Session. </w:t>
      </w:r>
      <w:r w:rsidR="00C11E1C" w:rsidRPr="005944B6">
        <w:rPr>
          <w:i/>
        </w:rPr>
        <w:t xml:space="preserve">Sin City </w:t>
      </w:r>
    </w:p>
    <w:p w14:paraId="6806056B" w14:textId="77777777" w:rsidR="006C5DA1" w:rsidRPr="005944B6" w:rsidRDefault="00C11E1C" w:rsidP="009C45A5">
      <w:pPr>
        <w:pStyle w:val="NoSpacing"/>
        <w:ind w:left="720"/>
        <w:rPr>
          <w:i/>
        </w:rPr>
      </w:pPr>
      <w:r w:rsidRPr="005944B6">
        <w:rPr>
          <w:i/>
        </w:rPr>
        <w:t>North: Sex, Drugs, and Citizenship in the Detroit-</w:t>
      </w:r>
      <w:r w:rsidR="00A43482" w:rsidRPr="005944B6">
        <w:rPr>
          <w:i/>
        </w:rPr>
        <w:t>Windsor</w:t>
      </w:r>
      <w:r w:rsidR="009C45A5">
        <w:rPr>
          <w:i/>
        </w:rPr>
        <w:t xml:space="preserve"> </w:t>
      </w:r>
      <w:r w:rsidRPr="005944B6">
        <w:rPr>
          <w:i/>
        </w:rPr>
        <w:t xml:space="preserve">Borderland. </w:t>
      </w:r>
      <w:r w:rsidRPr="005944B6">
        <w:t>Detroit, Michigan (2016).</w:t>
      </w:r>
    </w:p>
    <w:p w14:paraId="4A0AB8A8" w14:textId="77777777" w:rsidR="00C11E1C" w:rsidRPr="005944B6" w:rsidRDefault="00C11E1C" w:rsidP="005F34F5">
      <w:pPr>
        <w:pStyle w:val="NoSpacing"/>
      </w:pPr>
    </w:p>
    <w:p w14:paraId="185AD642" w14:textId="77777777" w:rsidR="008073D7" w:rsidRPr="005944B6" w:rsidRDefault="009C45A5" w:rsidP="008073D7">
      <w:pPr>
        <w:pStyle w:val="BodyTextIndent2"/>
      </w:pPr>
      <w:r w:rsidRPr="005944B6">
        <w:t>National Endowment</w:t>
      </w:r>
      <w:r>
        <w:t xml:space="preserve"> for the Humanities Exhibition: </w:t>
      </w:r>
      <w:r w:rsidR="008073D7" w:rsidRPr="005944B6">
        <w:rPr>
          <w:i/>
        </w:rPr>
        <w:t>Our Lives, Our Stories: America’s Greatest Generation</w:t>
      </w:r>
      <w:r w:rsidR="008073D7" w:rsidRPr="005944B6">
        <w:t>. “</w:t>
      </w:r>
      <w:r w:rsidR="00C348B5" w:rsidRPr="005944B6">
        <w:t xml:space="preserve">Hooligans and </w:t>
      </w:r>
      <w:proofErr w:type="spellStart"/>
      <w:r w:rsidR="00C348B5" w:rsidRPr="005944B6">
        <w:t>Patriotutes</w:t>
      </w:r>
      <w:proofErr w:type="spellEnd"/>
      <w:r w:rsidR="00C348B5" w:rsidRPr="005944B6">
        <w:t xml:space="preserve">: Juvenile Delinquency </w:t>
      </w:r>
      <w:r w:rsidR="00F47F60" w:rsidRPr="005944B6">
        <w:t>during</w:t>
      </w:r>
      <w:r w:rsidR="00C348B5" w:rsidRPr="005944B6">
        <w:t xml:space="preserve"> the Second World War." </w:t>
      </w:r>
      <w:r w:rsidR="008073D7" w:rsidRPr="005944B6">
        <w:t>Eastland, Texas (2015).</w:t>
      </w:r>
    </w:p>
    <w:p w14:paraId="6FDA518E" w14:textId="77777777" w:rsidR="006158A1" w:rsidRDefault="006158A1" w:rsidP="006158A1"/>
    <w:p w14:paraId="25779B8A" w14:textId="77777777" w:rsidR="008136A9" w:rsidRPr="005944B6" w:rsidRDefault="00592A6B">
      <w:pPr>
        <w:pStyle w:val="Heading2"/>
        <w:tabs>
          <w:tab w:val="left" w:pos="0"/>
        </w:tabs>
      </w:pPr>
      <w:r w:rsidRPr="005944B6">
        <w:t>C</w:t>
      </w:r>
      <w:r w:rsidR="005F6DAB" w:rsidRPr="005944B6">
        <w:t>ONFERENCE</w:t>
      </w:r>
      <w:r w:rsidR="003C7F12">
        <w:t>S/LECTURES</w:t>
      </w:r>
    </w:p>
    <w:p w14:paraId="7896C6C9" w14:textId="77777777" w:rsidR="00443631" w:rsidRDefault="00443631" w:rsidP="008D0D9F">
      <w:pPr>
        <w:pStyle w:val="NoSpacing"/>
        <w:rPr>
          <w:lang w:eastAsia="ar-SA"/>
        </w:rPr>
      </w:pPr>
    </w:p>
    <w:p w14:paraId="7B52951C" w14:textId="77777777" w:rsidR="00DC7B7F" w:rsidRDefault="00DC7B7F" w:rsidP="008D0D9F">
      <w:r>
        <w:t xml:space="preserve">GSWS Reads Speaker Series. “Institutionalizing Drug Addiction: A Case Study of Drug </w:t>
      </w:r>
    </w:p>
    <w:p w14:paraId="764B0B45" w14:textId="0B0F78F4" w:rsidR="00DC7B7F" w:rsidRDefault="00DC7B7F" w:rsidP="00DC7B7F">
      <w:pPr>
        <w:ind w:left="720"/>
      </w:pPr>
      <w:r>
        <w:t>Treatment Approaches in the American West during the 1920s.” Simon Fraser University. Burnaby, British Colombia</w:t>
      </w:r>
      <w:r w:rsidR="001B4885">
        <w:t xml:space="preserve"> (2021)</w:t>
      </w:r>
      <w:r>
        <w:t>.</w:t>
      </w:r>
    </w:p>
    <w:p w14:paraId="1BC6CCB3" w14:textId="34A7AC3F" w:rsidR="00DC7B7F" w:rsidRDefault="00DC7B7F" w:rsidP="008D0D9F"/>
    <w:p w14:paraId="4B54FC10" w14:textId="17ADFE3A" w:rsidR="008D0D9F" w:rsidRPr="008D0D9F" w:rsidRDefault="008D0D9F" w:rsidP="008D0D9F">
      <w:pPr>
        <w:rPr>
          <w:sz w:val="23"/>
          <w:szCs w:val="23"/>
        </w:rPr>
      </w:pPr>
      <w:r w:rsidRPr="008D0D9F">
        <w:t>Postwar Faculty Colloqui</w:t>
      </w:r>
      <w:r w:rsidR="00C71563">
        <w:t>um</w:t>
      </w:r>
      <w:r w:rsidRPr="008D0D9F">
        <w:t xml:space="preserve">. </w:t>
      </w:r>
      <w:r w:rsidRPr="008D0D9F">
        <w:rPr>
          <w:sz w:val="23"/>
          <w:szCs w:val="23"/>
        </w:rPr>
        <w:t>“Rebels Without a Cause: Public Debates over Juvenile</w:t>
      </w:r>
    </w:p>
    <w:p w14:paraId="1656D326" w14:textId="77777777" w:rsidR="008D0D9F" w:rsidRPr="008D0D9F" w:rsidRDefault="008D0D9F" w:rsidP="008D0D9F">
      <w:pPr>
        <w:ind w:left="720"/>
        <w:rPr>
          <w:sz w:val="23"/>
          <w:szCs w:val="23"/>
        </w:rPr>
      </w:pPr>
      <w:r w:rsidRPr="008D0D9F">
        <w:rPr>
          <w:sz w:val="23"/>
          <w:szCs w:val="23"/>
        </w:rPr>
        <w:t>Delinquency in the U.S.-Mexico Border, 1945-1960.” University of</w:t>
      </w:r>
      <w:r w:rsidR="000C65B2">
        <w:rPr>
          <w:sz w:val="23"/>
          <w:szCs w:val="23"/>
        </w:rPr>
        <w:t xml:space="preserve"> North Texas. Denton, TX (2020)—Canceled due to Covid-19.</w:t>
      </w:r>
    </w:p>
    <w:p w14:paraId="1BEF0A69" w14:textId="77777777" w:rsidR="008D0D9F" w:rsidRPr="008D0D9F" w:rsidRDefault="008D0D9F" w:rsidP="001F0F3F">
      <w:pPr>
        <w:pStyle w:val="NoSpacing"/>
        <w:rPr>
          <w:lang w:eastAsia="ar-SA"/>
        </w:rPr>
      </w:pPr>
    </w:p>
    <w:p w14:paraId="3C6F1B10" w14:textId="77777777" w:rsidR="008D0D9F" w:rsidRDefault="008D0D9F" w:rsidP="008D0D9F">
      <w:pPr>
        <w:pStyle w:val="NormalWeb"/>
        <w:spacing w:before="0" w:beforeAutospacing="0" w:after="0" w:afterAutospacing="0"/>
        <w:textAlignment w:val="baseline"/>
      </w:pPr>
      <w:r w:rsidRPr="008D0D9F">
        <w:rPr>
          <w:lang w:eastAsia="ar-SA"/>
        </w:rPr>
        <w:t>Seventeenth Annual Conference in Citizenship Studies. “</w:t>
      </w:r>
      <w:r w:rsidRPr="008D0D9F">
        <w:t xml:space="preserve">From Addict to Rehabilitated Citizen? </w:t>
      </w:r>
    </w:p>
    <w:p w14:paraId="0D6E0224" w14:textId="77777777" w:rsidR="008D0D9F" w:rsidRPr="008D0D9F" w:rsidRDefault="008D0D9F" w:rsidP="008D0D9F">
      <w:pPr>
        <w:pStyle w:val="NormalWeb"/>
        <w:spacing w:before="0" w:beforeAutospacing="0" w:after="0" w:afterAutospacing="0"/>
        <w:ind w:left="720"/>
        <w:textAlignment w:val="baseline"/>
      </w:pPr>
      <w:r w:rsidRPr="008D0D9F">
        <w:lastRenderedPageBreak/>
        <w:t>Debating Federal Drug Treatment in the United States, 1930s-1970s.” Wayne State University. Detroit, MI (2020</w:t>
      </w:r>
      <w:r w:rsidR="00056B78">
        <w:t>)</w:t>
      </w:r>
      <w:r w:rsidR="000C65B2">
        <w:rPr>
          <w:sz w:val="23"/>
          <w:szCs w:val="23"/>
        </w:rPr>
        <w:t>—Canceled due to Covid-19.</w:t>
      </w:r>
    </w:p>
    <w:p w14:paraId="5054E3F0" w14:textId="77777777" w:rsidR="008D0D9F" w:rsidRDefault="008D0D9F" w:rsidP="001F0F3F">
      <w:pPr>
        <w:pStyle w:val="NoSpacing"/>
        <w:rPr>
          <w:lang w:eastAsia="ar-SA"/>
        </w:rPr>
      </w:pPr>
    </w:p>
    <w:p w14:paraId="63B94541" w14:textId="77777777" w:rsidR="00BE6EAC" w:rsidRDefault="00633429" w:rsidP="001F0F3F">
      <w:pPr>
        <w:pStyle w:val="NoSpacing"/>
        <w:rPr>
          <w:color w:val="000000"/>
        </w:rPr>
      </w:pPr>
      <w:r w:rsidRPr="002C60D2">
        <w:rPr>
          <w:lang w:eastAsia="ar-SA"/>
        </w:rPr>
        <w:t xml:space="preserve">Western History Association Annual Meeting. </w:t>
      </w:r>
      <w:r w:rsidR="002C60D2">
        <w:rPr>
          <w:color w:val="000000"/>
        </w:rPr>
        <w:t xml:space="preserve">“Reading </w:t>
      </w:r>
      <w:r w:rsidR="002C60D2" w:rsidRPr="002C60D2">
        <w:rPr>
          <w:color w:val="000000"/>
        </w:rPr>
        <w:t xml:space="preserve">the Archives of the Illicit: Sex Work, </w:t>
      </w:r>
    </w:p>
    <w:p w14:paraId="55A2AB00" w14:textId="77777777" w:rsidR="00633429" w:rsidRPr="002C60D2" w:rsidRDefault="002C60D2" w:rsidP="00BE6EAC">
      <w:pPr>
        <w:pStyle w:val="NoSpacing"/>
        <w:ind w:firstLine="720"/>
        <w:rPr>
          <w:lang w:eastAsia="ar-SA"/>
        </w:rPr>
      </w:pPr>
      <w:r w:rsidRPr="002C60D2">
        <w:rPr>
          <w:color w:val="000000"/>
        </w:rPr>
        <w:t>Space, and Memory in Women's Autobiography</w:t>
      </w:r>
      <w:r>
        <w:rPr>
          <w:color w:val="000000"/>
        </w:rPr>
        <w:t>.” Las Vegas, Nevada (2019).</w:t>
      </w:r>
    </w:p>
    <w:p w14:paraId="5C86F76A" w14:textId="77777777" w:rsidR="00633429" w:rsidRPr="002C60D2" w:rsidRDefault="00633429" w:rsidP="001F0F3F">
      <w:pPr>
        <w:pStyle w:val="NoSpacing"/>
        <w:rPr>
          <w:lang w:eastAsia="ar-SA"/>
        </w:rPr>
      </w:pPr>
    </w:p>
    <w:p w14:paraId="40CE843C" w14:textId="77777777" w:rsidR="001F0F3F" w:rsidRPr="002C60D2" w:rsidRDefault="00900E0D" w:rsidP="001F0F3F">
      <w:pPr>
        <w:pStyle w:val="NoSpacing"/>
      </w:pPr>
      <w:r w:rsidRPr="002C60D2">
        <w:rPr>
          <w:lang w:eastAsia="ar-SA"/>
        </w:rPr>
        <w:t>Canadian Historical Association Annual Meeting. “</w:t>
      </w:r>
      <w:r w:rsidRPr="002C60D2">
        <w:t xml:space="preserve">Conversations across Borders: A </w:t>
      </w:r>
    </w:p>
    <w:p w14:paraId="4DB3CCC2" w14:textId="77777777" w:rsidR="00900E0D" w:rsidRPr="002C60D2" w:rsidRDefault="00900E0D" w:rsidP="001F0F3F">
      <w:pPr>
        <w:pStyle w:val="NoSpacing"/>
        <w:ind w:left="720"/>
      </w:pPr>
      <w:r w:rsidRPr="002C60D2">
        <w:t>Comparative Look at the Politics of Transnational Drug Regulation in Canada, the US, and Mexico.” Vancouver, B</w:t>
      </w:r>
      <w:r w:rsidR="002C60D2">
        <w:t xml:space="preserve">ritish Colombia </w:t>
      </w:r>
      <w:r w:rsidRPr="002C60D2">
        <w:t>(2019).</w:t>
      </w:r>
    </w:p>
    <w:p w14:paraId="05C31BF3" w14:textId="77777777" w:rsidR="00900E0D" w:rsidRDefault="00900E0D" w:rsidP="000A52E2">
      <w:pPr>
        <w:pStyle w:val="NoSpacing"/>
        <w:rPr>
          <w:rFonts w:eastAsia="Times New Roman"/>
          <w:lang w:eastAsia="ar-SA"/>
        </w:rPr>
      </w:pPr>
    </w:p>
    <w:p w14:paraId="2913FB37" w14:textId="77777777" w:rsidR="00900E0D" w:rsidRDefault="00900E0D" w:rsidP="00900E0D">
      <w:pPr>
        <w:pStyle w:val="NoSpacing"/>
        <w:rPr>
          <w:color w:val="000000"/>
          <w:shd w:val="clear" w:color="auto" w:fill="FFFFFF"/>
        </w:rPr>
      </w:pPr>
      <w:r>
        <w:rPr>
          <w:lang w:eastAsia="ar-SA"/>
        </w:rPr>
        <w:t>Canadian Historical Association Annual Meeting. Roundtable: “</w:t>
      </w:r>
      <w:r>
        <w:rPr>
          <w:color w:val="000000"/>
          <w:shd w:val="clear" w:color="auto" w:fill="FFFFFF"/>
        </w:rPr>
        <w:t xml:space="preserve">From Looking Out to Looking </w:t>
      </w:r>
    </w:p>
    <w:p w14:paraId="7E9940D2" w14:textId="5FEB68C7" w:rsidR="00900E0D" w:rsidRPr="00900E0D" w:rsidRDefault="00900E0D" w:rsidP="00900E0D">
      <w:pPr>
        <w:pStyle w:val="NoSpacing"/>
        <w:ind w:firstLine="720"/>
      </w:pPr>
      <w:r>
        <w:rPr>
          <w:color w:val="000000"/>
          <w:shd w:val="clear" w:color="auto" w:fill="FFFFFF"/>
        </w:rPr>
        <w:t xml:space="preserve">Back: The First Year after the Defense.” </w:t>
      </w:r>
      <w:r>
        <w:t>Vancouver, B</w:t>
      </w:r>
      <w:r w:rsidR="00821574">
        <w:t>ritish Colombia</w:t>
      </w:r>
      <w:r>
        <w:t xml:space="preserve"> (2019).</w:t>
      </w:r>
    </w:p>
    <w:p w14:paraId="5858C24E" w14:textId="77777777" w:rsidR="00900E0D" w:rsidRDefault="00900E0D" w:rsidP="000A52E2">
      <w:pPr>
        <w:pStyle w:val="NoSpacing"/>
        <w:rPr>
          <w:rFonts w:eastAsia="Times New Roman"/>
          <w:lang w:eastAsia="ar-SA"/>
        </w:rPr>
      </w:pPr>
    </w:p>
    <w:p w14:paraId="60231AA7" w14:textId="77777777" w:rsidR="0020155D" w:rsidRDefault="002D241B" w:rsidP="000A52E2">
      <w:pPr>
        <w:pStyle w:val="NoSpacing"/>
        <w:rPr>
          <w:color w:val="000000"/>
          <w:shd w:val="clear" w:color="auto" w:fill="FFFFFF"/>
        </w:rPr>
      </w:pPr>
      <w:r w:rsidRPr="005944B6">
        <w:rPr>
          <w:rFonts w:eastAsia="Times New Roman"/>
          <w:lang w:eastAsia="ar-SA"/>
        </w:rPr>
        <w:t>Social Science and History Association Annual Meeting. “</w:t>
      </w:r>
      <w:r w:rsidRPr="005944B6">
        <w:rPr>
          <w:color w:val="000000"/>
          <w:shd w:val="clear" w:color="auto" w:fill="FFFFFF"/>
        </w:rPr>
        <w:t xml:space="preserve">"Forbidden Labor History": Illicit </w:t>
      </w:r>
    </w:p>
    <w:p w14:paraId="3DC25D39" w14:textId="77777777" w:rsidR="002D241B" w:rsidRPr="005944B6" w:rsidRDefault="002D241B" w:rsidP="0020155D">
      <w:pPr>
        <w:pStyle w:val="NoSpacing"/>
        <w:ind w:firstLine="720"/>
        <w:rPr>
          <w:rFonts w:eastAsia="Times New Roman"/>
          <w:lang w:eastAsia="ar-SA"/>
        </w:rPr>
      </w:pPr>
      <w:r w:rsidRPr="005944B6">
        <w:rPr>
          <w:color w:val="000000"/>
          <w:shd w:val="clear" w:color="auto" w:fill="FFFFFF"/>
        </w:rPr>
        <w:t>Conduct,</w:t>
      </w:r>
      <w:r w:rsidR="000A52E2">
        <w:rPr>
          <w:color w:val="000000"/>
          <w:shd w:val="clear" w:color="auto" w:fill="FFFFFF"/>
        </w:rPr>
        <w:t xml:space="preserve"> </w:t>
      </w:r>
      <w:r w:rsidRPr="005944B6">
        <w:rPr>
          <w:color w:val="000000"/>
          <w:shd w:val="clear" w:color="auto" w:fill="FFFFFF"/>
        </w:rPr>
        <w:t>Illegal Work, and Illegitimate Organizing.” Phoenix, Arizona (2018).</w:t>
      </w:r>
    </w:p>
    <w:p w14:paraId="647F2467" w14:textId="77777777" w:rsidR="002D241B" w:rsidRPr="005944B6" w:rsidRDefault="002D241B" w:rsidP="00652882">
      <w:pPr>
        <w:pStyle w:val="NoSpacing"/>
        <w:rPr>
          <w:rFonts w:eastAsia="Times New Roman"/>
          <w:lang w:eastAsia="ar-SA"/>
        </w:rPr>
      </w:pPr>
    </w:p>
    <w:p w14:paraId="7CA4754E" w14:textId="77777777" w:rsidR="00652882" w:rsidRPr="005944B6" w:rsidRDefault="00652882" w:rsidP="00652882">
      <w:pPr>
        <w:pStyle w:val="NoSpacing"/>
      </w:pPr>
      <w:r w:rsidRPr="005944B6">
        <w:rPr>
          <w:rFonts w:eastAsia="Times New Roman"/>
          <w:lang w:eastAsia="ar-SA"/>
        </w:rPr>
        <w:t>Western Historical Association Annual Meeting. “</w:t>
      </w:r>
      <w:r w:rsidR="00935B5B" w:rsidRPr="005944B6">
        <w:t>‘Rebels W</w:t>
      </w:r>
      <w:r w:rsidRPr="005944B6">
        <w:t xml:space="preserve">ith a Cause’: Policing Juvenile </w:t>
      </w:r>
    </w:p>
    <w:p w14:paraId="4C353522" w14:textId="77777777" w:rsidR="00652882" w:rsidRPr="005944B6" w:rsidRDefault="00652882" w:rsidP="00652882">
      <w:pPr>
        <w:pStyle w:val="NoSpacing"/>
        <w:ind w:firstLine="720"/>
        <w:rPr>
          <w:rFonts w:eastAsia="Times New Roman"/>
          <w:lang w:eastAsia="ar-SA"/>
        </w:rPr>
      </w:pPr>
      <w:r w:rsidRPr="005944B6">
        <w:t>Delinquency along the U.S.-Mexico Border, 1945-1960. San Antonio, Texas (2018).</w:t>
      </w:r>
    </w:p>
    <w:p w14:paraId="304446AC" w14:textId="77777777" w:rsidR="00652882" w:rsidRPr="005944B6" w:rsidRDefault="00652882" w:rsidP="00C7328E">
      <w:pPr>
        <w:pStyle w:val="NoSpacing"/>
        <w:rPr>
          <w:rFonts w:eastAsia="Times New Roman"/>
          <w:lang w:eastAsia="ar-SA"/>
        </w:rPr>
      </w:pPr>
    </w:p>
    <w:p w14:paraId="46580ED9" w14:textId="77777777" w:rsidR="00C7328E" w:rsidRPr="005944B6" w:rsidRDefault="00C7328E" w:rsidP="00C7328E">
      <w:pPr>
        <w:pStyle w:val="NoSpacing"/>
        <w:rPr>
          <w:rStyle w:val="highlight"/>
          <w:bCs/>
          <w:color w:val="000000"/>
          <w:shd w:val="clear" w:color="auto" w:fill="FFFFFF"/>
        </w:rPr>
      </w:pPr>
      <w:r w:rsidRPr="005944B6">
        <w:rPr>
          <w:rStyle w:val="currenthithighlight"/>
          <w:bCs/>
          <w:color w:val="000000"/>
        </w:rPr>
        <w:t>Organization of American Historians Annual Meeting. “</w:t>
      </w:r>
      <w:r w:rsidRPr="005944B6">
        <w:rPr>
          <w:rStyle w:val="highlight"/>
          <w:bCs/>
          <w:color w:val="000000"/>
          <w:shd w:val="clear" w:color="auto" w:fill="FFFFFF"/>
        </w:rPr>
        <w:t>Working</w:t>
      </w:r>
      <w:r w:rsidRPr="005944B6">
        <w:rPr>
          <w:bCs/>
          <w:color w:val="000000"/>
          <w:shd w:val="clear" w:color="auto" w:fill="FFFFFF"/>
        </w:rPr>
        <w:t xml:space="preserve"> </w:t>
      </w:r>
      <w:r w:rsidRPr="005944B6">
        <w:rPr>
          <w:rStyle w:val="highlight"/>
          <w:bCs/>
          <w:color w:val="000000"/>
          <w:shd w:val="clear" w:color="auto" w:fill="FFFFFF"/>
        </w:rPr>
        <w:t>the</w:t>
      </w:r>
      <w:r w:rsidRPr="005944B6">
        <w:rPr>
          <w:bCs/>
          <w:color w:val="000000"/>
          <w:shd w:val="clear" w:color="auto" w:fill="FFFFFF"/>
        </w:rPr>
        <w:t xml:space="preserve"> </w:t>
      </w:r>
      <w:r w:rsidRPr="005944B6">
        <w:rPr>
          <w:rStyle w:val="highlight"/>
          <w:bCs/>
          <w:color w:val="000000"/>
          <w:shd w:val="clear" w:color="auto" w:fill="FFFFFF"/>
        </w:rPr>
        <w:t xml:space="preserve">Borderlands.” Sponsored </w:t>
      </w:r>
    </w:p>
    <w:p w14:paraId="3B3E76EB" w14:textId="77777777" w:rsidR="00C7328E" w:rsidRPr="005944B6" w:rsidRDefault="00C7328E" w:rsidP="00C7328E">
      <w:pPr>
        <w:pStyle w:val="NoSpacing"/>
        <w:ind w:firstLine="720"/>
        <w:rPr>
          <w:rStyle w:val="currenthithighlight"/>
          <w:bCs/>
          <w:color w:val="000000"/>
        </w:rPr>
      </w:pPr>
      <w:r w:rsidRPr="005944B6">
        <w:rPr>
          <w:rStyle w:val="highlight"/>
          <w:bCs/>
          <w:color w:val="000000"/>
          <w:shd w:val="clear" w:color="auto" w:fill="FFFFFF"/>
        </w:rPr>
        <w:t xml:space="preserve">by the Labor and </w:t>
      </w:r>
      <w:proofErr w:type="gramStart"/>
      <w:r w:rsidRPr="005944B6">
        <w:rPr>
          <w:rStyle w:val="highlight"/>
          <w:bCs/>
          <w:color w:val="000000"/>
          <w:shd w:val="clear" w:color="auto" w:fill="FFFFFF"/>
        </w:rPr>
        <w:t>Working Class</w:t>
      </w:r>
      <w:proofErr w:type="gramEnd"/>
      <w:r w:rsidRPr="005944B6">
        <w:rPr>
          <w:rStyle w:val="highlight"/>
          <w:bCs/>
          <w:color w:val="000000"/>
          <w:shd w:val="clear" w:color="auto" w:fill="FFFFFF"/>
        </w:rPr>
        <w:t xml:space="preserve"> History Association. Sacramento, C</w:t>
      </w:r>
      <w:r w:rsidR="00743138">
        <w:rPr>
          <w:rStyle w:val="highlight"/>
          <w:bCs/>
          <w:color w:val="000000"/>
          <w:shd w:val="clear" w:color="auto" w:fill="FFFFFF"/>
        </w:rPr>
        <w:t>alifornia</w:t>
      </w:r>
      <w:r w:rsidRPr="005944B6">
        <w:rPr>
          <w:rStyle w:val="highlight"/>
          <w:bCs/>
          <w:color w:val="000000"/>
          <w:shd w:val="clear" w:color="auto" w:fill="FFFFFF"/>
        </w:rPr>
        <w:t xml:space="preserve"> (2018).</w:t>
      </w:r>
    </w:p>
    <w:p w14:paraId="6664F846" w14:textId="77777777" w:rsidR="00C7328E" w:rsidRPr="005944B6" w:rsidRDefault="00C7328E" w:rsidP="006C7961">
      <w:pPr>
        <w:pStyle w:val="NoSpacing"/>
        <w:rPr>
          <w:rStyle w:val="currenthithighlight"/>
          <w:bCs/>
          <w:color w:val="000000"/>
        </w:rPr>
      </w:pPr>
    </w:p>
    <w:p w14:paraId="4A958CA4" w14:textId="77777777" w:rsidR="00F5762C" w:rsidRPr="005944B6" w:rsidRDefault="00F5762C" w:rsidP="006C7961">
      <w:pPr>
        <w:pStyle w:val="NoSpacing"/>
        <w:rPr>
          <w:rStyle w:val="currenthithighlight"/>
          <w:bCs/>
          <w:color w:val="000000"/>
        </w:rPr>
      </w:pPr>
      <w:r w:rsidRPr="005944B6">
        <w:rPr>
          <w:rStyle w:val="currenthithighlight"/>
          <w:bCs/>
          <w:color w:val="000000"/>
        </w:rPr>
        <w:t>Social Sciences and History Association Annual Meeting. “Author Meets Critics: Analyzing</w:t>
      </w:r>
    </w:p>
    <w:p w14:paraId="6641490A" w14:textId="77777777" w:rsidR="00F5762C" w:rsidRPr="005944B6" w:rsidRDefault="00F5762C" w:rsidP="006C7961">
      <w:pPr>
        <w:pStyle w:val="NoSpacing"/>
        <w:rPr>
          <w:rStyle w:val="currenthithighlight"/>
          <w:bCs/>
          <w:color w:val="000000"/>
        </w:rPr>
      </w:pPr>
      <w:r w:rsidRPr="005944B6">
        <w:rPr>
          <w:rStyle w:val="currenthithighlight"/>
          <w:bCs/>
          <w:color w:val="000000"/>
        </w:rPr>
        <w:tab/>
      </w:r>
      <w:r w:rsidRPr="005944B6">
        <w:rPr>
          <w:rStyle w:val="currenthithighlight"/>
          <w:bCs/>
          <w:i/>
          <w:color w:val="000000"/>
        </w:rPr>
        <w:t xml:space="preserve">Blood, Sweat and Fear. </w:t>
      </w:r>
      <w:r w:rsidRPr="005944B6">
        <w:rPr>
          <w:rStyle w:val="currenthithighlight"/>
          <w:bCs/>
          <w:color w:val="000000"/>
        </w:rPr>
        <w:t>Montreal, Q</w:t>
      </w:r>
      <w:r w:rsidR="00743138">
        <w:rPr>
          <w:rStyle w:val="currenthithighlight"/>
          <w:bCs/>
          <w:color w:val="000000"/>
        </w:rPr>
        <w:t>uebec</w:t>
      </w:r>
      <w:r w:rsidRPr="005944B6">
        <w:rPr>
          <w:rStyle w:val="currenthithighlight"/>
          <w:bCs/>
          <w:color w:val="000000"/>
        </w:rPr>
        <w:t xml:space="preserve"> (2017).</w:t>
      </w:r>
    </w:p>
    <w:p w14:paraId="719C0030" w14:textId="77777777" w:rsidR="00F5762C" w:rsidRPr="005944B6" w:rsidRDefault="00F5762C" w:rsidP="006C7961">
      <w:pPr>
        <w:pStyle w:val="NoSpacing"/>
        <w:rPr>
          <w:rStyle w:val="currenthithighlight"/>
          <w:bCs/>
          <w:color w:val="000000"/>
        </w:rPr>
      </w:pPr>
    </w:p>
    <w:p w14:paraId="08C01F70" w14:textId="77777777" w:rsidR="005B4DB7" w:rsidRPr="005944B6" w:rsidRDefault="00D255B6" w:rsidP="006C7961">
      <w:pPr>
        <w:pStyle w:val="NoSpacing"/>
        <w:rPr>
          <w:rStyle w:val="currenthithighlight"/>
          <w:bCs/>
          <w:color w:val="000000"/>
        </w:rPr>
      </w:pPr>
      <w:r w:rsidRPr="005944B6">
        <w:rPr>
          <w:rStyle w:val="currenthithighlight"/>
          <w:bCs/>
          <w:color w:val="000000"/>
        </w:rPr>
        <w:t xml:space="preserve">Southwestern Social Science Association Annual Meeting. "Building an Incarceration System at </w:t>
      </w:r>
    </w:p>
    <w:p w14:paraId="4D82B1AD" w14:textId="77777777" w:rsidR="00D255B6" w:rsidRPr="005944B6" w:rsidRDefault="005B4DB7" w:rsidP="005B4DB7">
      <w:pPr>
        <w:pStyle w:val="NoSpacing"/>
        <w:ind w:firstLine="720"/>
        <w:rPr>
          <w:rStyle w:val="currenthithighlight"/>
          <w:bCs/>
          <w:color w:val="000000"/>
        </w:rPr>
      </w:pPr>
      <w:r w:rsidRPr="005944B6">
        <w:rPr>
          <w:rStyle w:val="currenthithighlight"/>
          <w:bCs/>
          <w:color w:val="000000"/>
        </w:rPr>
        <w:t>t</w:t>
      </w:r>
      <w:r w:rsidR="00D255B6" w:rsidRPr="005944B6">
        <w:rPr>
          <w:rStyle w:val="currenthithighlight"/>
          <w:bCs/>
          <w:color w:val="000000"/>
        </w:rPr>
        <w:t>he</w:t>
      </w:r>
      <w:r w:rsidRPr="005944B6">
        <w:rPr>
          <w:rStyle w:val="currenthithighlight"/>
          <w:bCs/>
          <w:color w:val="000000"/>
        </w:rPr>
        <w:t xml:space="preserve"> </w:t>
      </w:r>
      <w:r w:rsidR="00D255B6" w:rsidRPr="005944B6">
        <w:rPr>
          <w:rStyle w:val="currenthithighlight"/>
          <w:bCs/>
          <w:color w:val="000000"/>
        </w:rPr>
        <w:t>Fort Worth Narcotics Farm." Austin, Texas (2017).</w:t>
      </w:r>
    </w:p>
    <w:p w14:paraId="29E71736" w14:textId="77777777" w:rsidR="00D255B6" w:rsidRPr="005944B6" w:rsidRDefault="00D255B6" w:rsidP="006C7961">
      <w:pPr>
        <w:pStyle w:val="NoSpacing"/>
        <w:rPr>
          <w:rStyle w:val="currenthithighlight"/>
          <w:bCs/>
          <w:color w:val="000000"/>
        </w:rPr>
      </w:pPr>
    </w:p>
    <w:p w14:paraId="21723289" w14:textId="77777777" w:rsidR="005B4DB7" w:rsidRPr="005944B6" w:rsidRDefault="006C7961" w:rsidP="006C7961">
      <w:pPr>
        <w:pStyle w:val="NoSpacing"/>
        <w:rPr>
          <w:bCs/>
          <w:color w:val="000000"/>
        </w:rPr>
      </w:pPr>
      <w:r w:rsidRPr="005944B6">
        <w:rPr>
          <w:rStyle w:val="currenthithighlight"/>
          <w:bCs/>
          <w:color w:val="000000"/>
        </w:rPr>
        <w:t>Roundtable Participant. “</w:t>
      </w:r>
      <w:r w:rsidRPr="005944B6">
        <w:rPr>
          <w:bCs/>
          <w:color w:val="000000"/>
        </w:rPr>
        <w:t xml:space="preserve">Moratoriums and Protests: The New Normal in Immigration?” </w:t>
      </w:r>
    </w:p>
    <w:p w14:paraId="350962EC" w14:textId="77777777" w:rsidR="006C7961" w:rsidRDefault="006C7961" w:rsidP="006C7961">
      <w:pPr>
        <w:pStyle w:val="NoSpacing"/>
        <w:ind w:firstLine="720"/>
        <w:rPr>
          <w:bCs/>
          <w:color w:val="000000"/>
        </w:rPr>
      </w:pPr>
      <w:r w:rsidRPr="005944B6">
        <w:rPr>
          <w:bCs/>
          <w:color w:val="000000"/>
        </w:rPr>
        <w:t>Oklahoma</w:t>
      </w:r>
      <w:r w:rsidR="005B4DB7" w:rsidRPr="005944B6">
        <w:rPr>
          <w:bCs/>
          <w:color w:val="000000"/>
        </w:rPr>
        <w:t xml:space="preserve"> </w:t>
      </w:r>
      <w:r w:rsidR="00743138">
        <w:rPr>
          <w:bCs/>
          <w:color w:val="000000"/>
        </w:rPr>
        <w:t>State University. Stillwater, Oklahoma</w:t>
      </w:r>
      <w:r w:rsidRPr="005944B6">
        <w:rPr>
          <w:bCs/>
          <w:color w:val="000000"/>
        </w:rPr>
        <w:t xml:space="preserve"> (2017).</w:t>
      </w:r>
    </w:p>
    <w:p w14:paraId="4424D791" w14:textId="77777777" w:rsidR="00056B78" w:rsidRPr="005944B6" w:rsidRDefault="00056B78" w:rsidP="006C7961">
      <w:pPr>
        <w:pStyle w:val="NoSpacing"/>
        <w:ind w:firstLine="720"/>
        <w:rPr>
          <w:bCs/>
          <w:color w:val="000000"/>
        </w:rPr>
      </w:pPr>
    </w:p>
    <w:p w14:paraId="546EBBBA" w14:textId="77777777" w:rsidR="00AA3926" w:rsidRPr="005944B6" w:rsidRDefault="00AA3926" w:rsidP="00AA3926">
      <w:r w:rsidRPr="005944B6">
        <w:t>Transnational Perspectives on Addiction, Temperance</w:t>
      </w:r>
      <w:r w:rsidR="009E1BBD" w:rsidRPr="005944B6">
        <w:t>,</w:t>
      </w:r>
      <w:r w:rsidRPr="005944B6">
        <w:t xml:space="preserve"> and Treatment</w:t>
      </w:r>
      <w:r w:rsidRPr="005944B6">
        <w:rPr>
          <w:rFonts w:ascii="MS Mincho" w:eastAsia="MS Mincho" w:hAnsi="MS Mincho" w:cs="MS Mincho" w:hint="eastAsia"/>
        </w:rPr>
        <w:t> </w:t>
      </w:r>
      <w:r w:rsidRPr="005944B6">
        <w:t xml:space="preserve">in the Nineteenth and </w:t>
      </w:r>
    </w:p>
    <w:p w14:paraId="3724B78C" w14:textId="77777777" w:rsidR="00224B70" w:rsidRPr="005944B6" w:rsidRDefault="00AA3926" w:rsidP="00AA3926">
      <w:pPr>
        <w:ind w:left="720"/>
      </w:pPr>
      <w:r w:rsidRPr="005944B6">
        <w:t xml:space="preserve">Twentieth Centuries. </w:t>
      </w:r>
      <w:r w:rsidR="00224B70" w:rsidRPr="005944B6">
        <w:rPr>
          <w:bCs/>
          <w:iCs/>
        </w:rPr>
        <w:t xml:space="preserve">"A New Home on the Range: Addiction, Treatment, and Punishment at the Federal Narcotics Hospital in Fort Worth, Texas, 1938-1971." </w:t>
      </w:r>
      <w:r w:rsidR="00224B70" w:rsidRPr="005944B6">
        <w:t>Dwight, Illinois (2016).</w:t>
      </w:r>
    </w:p>
    <w:p w14:paraId="16A23BB2" w14:textId="77777777" w:rsidR="00224B70" w:rsidRPr="005944B6" w:rsidRDefault="00224B70" w:rsidP="00224B70"/>
    <w:p w14:paraId="68D8DA3A" w14:textId="77777777" w:rsidR="00BA430A" w:rsidRPr="005944B6" w:rsidRDefault="00AA3926" w:rsidP="000B0073">
      <w:pPr>
        <w:pStyle w:val="BodyTextIndent2"/>
        <w:rPr>
          <w:rStyle w:val="rphighlightallclass"/>
        </w:rPr>
      </w:pPr>
      <w:r w:rsidRPr="005944B6">
        <w:rPr>
          <w:rStyle w:val="rphighlightallclass"/>
        </w:rPr>
        <w:t xml:space="preserve">University of Texas El Paso Annual Borderlands Conference. </w:t>
      </w:r>
      <w:r w:rsidR="00BA430A" w:rsidRPr="005944B6">
        <w:rPr>
          <w:rStyle w:val="rphighlightallclass"/>
        </w:rPr>
        <w:t>"A Dreary Lot of Parasites: A Comparative Look at Drug Smuggling in the Borderlands." El Paso, Texas (2015).</w:t>
      </w:r>
    </w:p>
    <w:p w14:paraId="6238D69C" w14:textId="77777777" w:rsidR="00BA430A" w:rsidRPr="005944B6" w:rsidRDefault="00BA430A" w:rsidP="000B0073">
      <w:pPr>
        <w:pStyle w:val="BodyTextIndent2"/>
        <w:rPr>
          <w:rStyle w:val="rphighlightallclass"/>
        </w:rPr>
      </w:pPr>
    </w:p>
    <w:p w14:paraId="398DFBF5" w14:textId="77777777" w:rsidR="000B0073" w:rsidRPr="005944B6" w:rsidRDefault="000B0073" w:rsidP="000B0073">
      <w:pPr>
        <w:pStyle w:val="BodyTextIndent2"/>
        <w:rPr>
          <w:rStyle w:val="rphighlightallclass"/>
        </w:rPr>
      </w:pPr>
      <w:r w:rsidRPr="005944B6">
        <w:rPr>
          <w:rStyle w:val="rphighlightallclass"/>
        </w:rPr>
        <w:t>Alcohol and Drugs History Society Annual Conference. "Vice in the North American Borderlands: The Case of P</w:t>
      </w:r>
      <w:r w:rsidR="005B2EF4" w:rsidRPr="005944B6">
        <w:rPr>
          <w:rStyle w:val="rphighlightallclass"/>
        </w:rPr>
        <w:t xml:space="preserve">ublic Rhetoric." Bowling Green, </w:t>
      </w:r>
      <w:r w:rsidRPr="005944B6">
        <w:rPr>
          <w:rStyle w:val="rphighlightallclass"/>
        </w:rPr>
        <w:t>Ohio (2015).</w:t>
      </w:r>
    </w:p>
    <w:p w14:paraId="1707C551" w14:textId="77777777" w:rsidR="000B0073" w:rsidRPr="005944B6" w:rsidRDefault="000B0073" w:rsidP="008073D7">
      <w:pPr>
        <w:pStyle w:val="BodyTextIndent2"/>
        <w:rPr>
          <w:rStyle w:val="rphighlightallclass"/>
        </w:rPr>
      </w:pPr>
    </w:p>
    <w:p w14:paraId="202969B4" w14:textId="77777777" w:rsidR="00910DA1" w:rsidRPr="005944B6" w:rsidRDefault="00910DA1" w:rsidP="008073D7">
      <w:pPr>
        <w:pStyle w:val="BodyTextIndent2"/>
        <w:rPr>
          <w:rStyle w:val="rphighlightallclass"/>
        </w:rPr>
      </w:pPr>
      <w:r w:rsidRPr="005944B6">
        <w:rPr>
          <w:rStyle w:val="rphighlightallclass"/>
        </w:rPr>
        <w:t>Excellence in Teaching Conference. “New Methods of Historical Pedagogy.” Tarleton State University. Stephenville, Texas (2015).</w:t>
      </w:r>
    </w:p>
    <w:p w14:paraId="6FC8D77C" w14:textId="77777777" w:rsidR="00910DA1" w:rsidRPr="005944B6" w:rsidRDefault="00910DA1" w:rsidP="008073D7">
      <w:pPr>
        <w:pStyle w:val="BodyTextIndent2"/>
        <w:rPr>
          <w:rStyle w:val="rphighlightallclass"/>
        </w:rPr>
      </w:pPr>
    </w:p>
    <w:p w14:paraId="06FF99A0" w14:textId="77777777" w:rsidR="00223553" w:rsidRPr="005944B6" w:rsidRDefault="00223553" w:rsidP="008073D7">
      <w:pPr>
        <w:pStyle w:val="BodyTextIndent2"/>
      </w:pPr>
      <w:r w:rsidRPr="005944B6">
        <w:rPr>
          <w:rStyle w:val="rphighlightallclass"/>
        </w:rPr>
        <w:lastRenderedPageBreak/>
        <w:t>HGSO/PAT Texas A&amp;M History Conference. “Gender, Colonialism, and Culture.” Session Commentator and Chair. Texas A&amp;M</w:t>
      </w:r>
      <w:r w:rsidR="006A4F01" w:rsidRPr="005944B6">
        <w:rPr>
          <w:rStyle w:val="rphighlightallclass"/>
        </w:rPr>
        <w:t xml:space="preserve"> University. College Station</w:t>
      </w:r>
      <w:r w:rsidRPr="005944B6">
        <w:rPr>
          <w:rStyle w:val="rphighlightallclass"/>
        </w:rPr>
        <w:t>, Texas (2015).</w:t>
      </w:r>
    </w:p>
    <w:p w14:paraId="16B5400E" w14:textId="77777777" w:rsidR="00223553" w:rsidRPr="005944B6" w:rsidRDefault="00223553" w:rsidP="008073D7">
      <w:pPr>
        <w:pStyle w:val="BodyTextIndent2"/>
      </w:pPr>
    </w:p>
    <w:p w14:paraId="42672404" w14:textId="77777777" w:rsidR="008073D7" w:rsidRPr="005944B6" w:rsidRDefault="009F5223" w:rsidP="008073D7">
      <w:pPr>
        <w:pStyle w:val="BodyTextIndent2"/>
      </w:pPr>
      <w:r w:rsidRPr="005944B6">
        <w:t>Analyzing the 1950s: Media, Politics, and Culture. "Swashbuckling Criminals and Border Bandits: Fighting Vice along the US-Canada and US-Mexico Borders." Texas Christian University. Fort Worth, Texas (2014).</w:t>
      </w:r>
    </w:p>
    <w:p w14:paraId="09DD7982" w14:textId="77777777" w:rsidR="008073D7" w:rsidRPr="005944B6" w:rsidRDefault="008073D7" w:rsidP="008073D7">
      <w:pPr>
        <w:pStyle w:val="BodyTextIndent2"/>
      </w:pPr>
    </w:p>
    <w:p w14:paraId="108B31B8" w14:textId="77777777" w:rsidR="00B62614" w:rsidRPr="005944B6" w:rsidRDefault="00B62614" w:rsidP="00732091">
      <w:pPr>
        <w:pStyle w:val="BodyTextIndent2"/>
      </w:pPr>
      <w:r w:rsidRPr="005944B6">
        <w:t>Pop Culture Association/American Culture Association Annual Conference. “The Border Spirit: Cross-Border Tourism and the Limits of Friendship in the Detroit-Windsor Border Region, 1945-1960.”</w:t>
      </w:r>
      <w:r w:rsidR="005B2EF4" w:rsidRPr="005944B6">
        <w:t xml:space="preserve"> Washington, D.C. (</w:t>
      </w:r>
      <w:r w:rsidRPr="005944B6">
        <w:t>2013).</w:t>
      </w:r>
    </w:p>
    <w:p w14:paraId="46FF09E1" w14:textId="77777777" w:rsidR="00B62614" w:rsidRPr="005944B6" w:rsidRDefault="00B62614" w:rsidP="00732091">
      <w:pPr>
        <w:pStyle w:val="BodyTextIndent2"/>
      </w:pPr>
    </w:p>
    <w:p w14:paraId="412AD2C2" w14:textId="77777777" w:rsidR="00B401BC" w:rsidRPr="005944B6" w:rsidRDefault="00732091" w:rsidP="00B401BC">
      <w:pPr>
        <w:pStyle w:val="BodyTextIndent2"/>
      </w:pPr>
      <w:r w:rsidRPr="005944B6">
        <w:t>Comparative Border Studies Colloquium. “</w:t>
      </w:r>
      <w:r w:rsidR="00B62614" w:rsidRPr="005944B6">
        <w:t>Ambassadors of Pleasure</w:t>
      </w:r>
      <w:r w:rsidRPr="005944B6">
        <w:t>.</w:t>
      </w:r>
      <w:r w:rsidR="005B2EF4" w:rsidRPr="005944B6">
        <w:t>” Tempe, Arizona (</w:t>
      </w:r>
      <w:r w:rsidRPr="005944B6">
        <w:t>2012).</w:t>
      </w:r>
    </w:p>
    <w:p w14:paraId="22E42409" w14:textId="77777777" w:rsidR="00B401BC" w:rsidRPr="005944B6" w:rsidRDefault="00B401BC" w:rsidP="00B401BC">
      <w:pPr>
        <w:pStyle w:val="BodyTextIndent2"/>
      </w:pPr>
    </w:p>
    <w:p w14:paraId="254732A8" w14:textId="77777777" w:rsidR="00732091" w:rsidRPr="005944B6" w:rsidRDefault="00592A6B" w:rsidP="00B401BC">
      <w:pPr>
        <w:pStyle w:val="BodyTextIndent2"/>
      </w:pPr>
      <w:r w:rsidRPr="005944B6">
        <w:t xml:space="preserve">Women and Gender Studies Institute Symposium. “Selling Sex, Making Work.” </w:t>
      </w:r>
      <w:r w:rsidR="00B401BC" w:rsidRPr="005944B6">
        <w:t xml:space="preserve">University of Toronto. </w:t>
      </w:r>
      <w:r w:rsidRPr="005944B6">
        <w:t>Toronto,</w:t>
      </w:r>
      <w:r w:rsidR="00B401BC" w:rsidRPr="005944B6">
        <w:t xml:space="preserve"> </w:t>
      </w:r>
      <w:r w:rsidR="005B2EF4" w:rsidRPr="005944B6">
        <w:t>Ontario (</w:t>
      </w:r>
      <w:r w:rsidRPr="005944B6">
        <w:t>2012).</w:t>
      </w:r>
    </w:p>
    <w:p w14:paraId="376F1227" w14:textId="77777777" w:rsidR="00732091" w:rsidRPr="005944B6" w:rsidRDefault="00732091" w:rsidP="00732091"/>
    <w:p w14:paraId="3B1821B5" w14:textId="77777777" w:rsidR="00732091" w:rsidRPr="005944B6" w:rsidRDefault="00732091" w:rsidP="00732091">
      <w:pPr>
        <w:pStyle w:val="BodyTextIndent2"/>
      </w:pPr>
      <w:r w:rsidRPr="005944B6">
        <w:t>Berkshire Conference on the History of Women. “Blurring the Line: Race, Sex, and Labor in the Detroit-Windsor Borderlands, 1945-1965.” Amherst, Massachusetts (2011).</w:t>
      </w:r>
    </w:p>
    <w:p w14:paraId="27D1F7CB" w14:textId="77777777" w:rsidR="00732091" w:rsidRPr="005944B6" w:rsidRDefault="00732091" w:rsidP="00732091">
      <w:pPr>
        <w:pStyle w:val="BodyTextIndent2"/>
      </w:pPr>
    </w:p>
    <w:p w14:paraId="3D1BF4D2" w14:textId="77777777" w:rsidR="00732091" w:rsidRPr="005944B6" w:rsidRDefault="00732091" w:rsidP="00732091">
      <w:pPr>
        <w:pStyle w:val="BodyTextIndent2"/>
      </w:pPr>
      <w:r w:rsidRPr="005944B6">
        <w:t>Centre for the Study of the United States Speaker Series. “Illicit Leisure and the Consumption of Pleasure in the Detroit-Windsor Border Region.” Toronto, Ontario (2011).</w:t>
      </w:r>
    </w:p>
    <w:p w14:paraId="748C0077" w14:textId="77777777" w:rsidR="00732091" w:rsidRPr="005944B6" w:rsidRDefault="00732091" w:rsidP="00732091">
      <w:pPr>
        <w:pStyle w:val="BodyTextIndent2"/>
      </w:pPr>
    </w:p>
    <w:p w14:paraId="39FACFD0" w14:textId="77777777" w:rsidR="00732091" w:rsidRPr="005944B6" w:rsidRDefault="00732091" w:rsidP="00732091">
      <w:pPr>
        <w:pStyle w:val="BodyTextIndent2"/>
      </w:pPr>
      <w:r w:rsidRPr="005944B6">
        <w:t>American Historical Association Annual Conference. “Using Communities: Illicit Drug Use Along the Canada-US Border, 1945-1965.” Bosto</w:t>
      </w:r>
      <w:r w:rsidR="005B2EF4" w:rsidRPr="005944B6">
        <w:t>n, Massachusetts (</w:t>
      </w:r>
      <w:r w:rsidRPr="005944B6">
        <w:t xml:space="preserve">2011). </w:t>
      </w:r>
    </w:p>
    <w:p w14:paraId="66033EB2" w14:textId="77777777" w:rsidR="00732091" w:rsidRPr="005944B6" w:rsidRDefault="00732091" w:rsidP="00732091">
      <w:pPr>
        <w:pStyle w:val="BodyTextIndent2"/>
      </w:pPr>
    </w:p>
    <w:p w14:paraId="25890E3A" w14:textId="77777777" w:rsidR="00732091" w:rsidRPr="005944B6" w:rsidRDefault="00732091" w:rsidP="00732091">
      <w:pPr>
        <w:pStyle w:val="BodyTextIndent2"/>
      </w:pPr>
      <w:r w:rsidRPr="005944B6">
        <w:t xml:space="preserve">The Great Plains, the Prairies, and the US/Canadian Border. “Mainlining Along the Line: </w:t>
      </w:r>
      <w:r w:rsidRPr="005944B6">
        <w:tab/>
        <w:t>Illegal Drug Use in the Detroit-Windsor Border Region, 1925-1965.” Grand F</w:t>
      </w:r>
      <w:r w:rsidR="005B2EF4" w:rsidRPr="005944B6">
        <w:t>orks, North Dakota (</w:t>
      </w:r>
      <w:r w:rsidRPr="005944B6">
        <w:t xml:space="preserve">2010). </w:t>
      </w:r>
    </w:p>
    <w:p w14:paraId="15F39F90" w14:textId="77777777" w:rsidR="00732091" w:rsidRPr="005944B6" w:rsidRDefault="00732091" w:rsidP="00732091">
      <w:pPr>
        <w:pStyle w:val="BodyTextIndent2"/>
      </w:pPr>
    </w:p>
    <w:p w14:paraId="3E3D1EA5" w14:textId="77777777" w:rsidR="00732091" w:rsidRPr="005944B6" w:rsidRDefault="00732091" w:rsidP="00732091">
      <w:pPr>
        <w:pStyle w:val="BodyTextIndent2"/>
      </w:pPr>
      <w:r w:rsidRPr="005944B6">
        <w:t>Canadian Historical Association Annual Conference. “Motor City Memoirs: Sex Work, Race, and Memory.” Montreal, Q</w:t>
      </w:r>
      <w:r w:rsidR="00800CED">
        <w:t>uebec</w:t>
      </w:r>
      <w:r w:rsidRPr="005944B6">
        <w:t>. (2010).</w:t>
      </w:r>
    </w:p>
    <w:p w14:paraId="49CD76C8" w14:textId="77777777" w:rsidR="00732091" w:rsidRPr="005944B6" w:rsidRDefault="00732091" w:rsidP="00732091">
      <w:pPr>
        <w:pStyle w:val="BodyTextIndent2"/>
      </w:pPr>
    </w:p>
    <w:p w14:paraId="6A52C480" w14:textId="77777777" w:rsidR="00732091" w:rsidRPr="005944B6" w:rsidRDefault="00592A6B" w:rsidP="00732091">
      <w:pPr>
        <w:pStyle w:val="BodyTextIndent2"/>
      </w:pPr>
      <w:r w:rsidRPr="005944B6">
        <w:t>Culture and the Canada-US Border. “Greener Pastures: Cross-Border Prostitution in Windsor, Ontario.” Canterbury, UK (2009).</w:t>
      </w:r>
    </w:p>
    <w:p w14:paraId="04494748" w14:textId="77777777" w:rsidR="00732091" w:rsidRPr="005944B6" w:rsidRDefault="00732091" w:rsidP="00732091">
      <w:pPr>
        <w:pStyle w:val="BodyTextIndent2"/>
      </w:pPr>
    </w:p>
    <w:p w14:paraId="0A405466" w14:textId="77777777" w:rsidR="008136A9" w:rsidRPr="005944B6" w:rsidRDefault="00592A6B">
      <w:pPr>
        <w:pStyle w:val="BodyTextIndent2"/>
      </w:pPr>
      <w:r w:rsidRPr="005944B6">
        <w:t>Canadian Historical Association Annual Conference. “Detroit’s Border Brothel: Sex Tourism in Windsor, Ontario 1945-1960.” Vancouver, B.C. (2008).</w:t>
      </w:r>
    </w:p>
    <w:p w14:paraId="60F28C38" w14:textId="77777777" w:rsidR="008136A9" w:rsidRPr="005944B6" w:rsidRDefault="008136A9">
      <w:pPr>
        <w:pStyle w:val="BodyTextIndent2"/>
      </w:pPr>
    </w:p>
    <w:p w14:paraId="53FA1EE7" w14:textId="77777777" w:rsidR="008136A9" w:rsidRPr="005944B6" w:rsidRDefault="00592A6B">
      <w:pPr>
        <w:pStyle w:val="BodyTextIndent2"/>
      </w:pPr>
      <w:r w:rsidRPr="005944B6">
        <w:t>The 4</w:t>
      </w:r>
      <w:r w:rsidRPr="005944B6">
        <w:rPr>
          <w:vertAlign w:val="superscript"/>
        </w:rPr>
        <w:t>th</w:t>
      </w:r>
      <w:r w:rsidRPr="005944B6">
        <w:t xml:space="preserve"> International Conference on Alcohol and Drug History. “</w:t>
      </w:r>
      <w:r w:rsidRPr="005944B6">
        <w:rPr>
          <w:rStyle w:val="q1"/>
          <w:color w:val="auto"/>
        </w:rPr>
        <w:t>"Juvenile Junkies": Media Portrayals of Toronto's Youth, 1945-1960.”</w:t>
      </w:r>
      <w:r w:rsidRPr="005944B6">
        <w:t xml:space="preserve"> Guelph, Ontario (2007). </w:t>
      </w:r>
    </w:p>
    <w:p w14:paraId="3D806699" w14:textId="77777777" w:rsidR="008136A9" w:rsidRPr="005944B6" w:rsidRDefault="008136A9">
      <w:pPr>
        <w:pStyle w:val="BodyTextIndent2"/>
      </w:pPr>
    </w:p>
    <w:p w14:paraId="01ECDDE4" w14:textId="77777777" w:rsidR="008136A9" w:rsidRPr="005944B6" w:rsidRDefault="00592A6B">
      <w:pPr>
        <w:pStyle w:val="BodyTextIndent2"/>
      </w:pPr>
      <w:r w:rsidRPr="005944B6">
        <w:t>The 4</w:t>
      </w:r>
      <w:r w:rsidRPr="005944B6">
        <w:rPr>
          <w:vertAlign w:val="superscript"/>
        </w:rPr>
        <w:t>th</w:t>
      </w:r>
      <w:r w:rsidRPr="005944B6">
        <w:t xml:space="preserve"> International Conference on Alcohol and Drug History. Session Chair, “Drug Consumption and Drug Policy in Post-World </w:t>
      </w:r>
      <w:r w:rsidR="005B2EF4" w:rsidRPr="005944B6">
        <w:t>War II America.” (</w:t>
      </w:r>
      <w:r w:rsidRPr="005944B6">
        <w:t>2007).</w:t>
      </w:r>
    </w:p>
    <w:p w14:paraId="7709334A" w14:textId="77777777" w:rsidR="008136A9" w:rsidRPr="005944B6" w:rsidRDefault="008136A9">
      <w:pPr>
        <w:pStyle w:val="BodyTextIndent2"/>
      </w:pPr>
    </w:p>
    <w:p w14:paraId="37019852" w14:textId="77777777" w:rsidR="008136A9" w:rsidRPr="005944B6" w:rsidRDefault="00592A6B">
      <w:pPr>
        <w:pStyle w:val="BodyTextIndent2"/>
      </w:pPr>
      <w:r w:rsidRPr="005944B6">
        <w:lastRenderedPageBreak/>
        <w:t>After the Fall: Sex, Gender, &amp; Power. “Now is the Time to Fight”: Juvenile Delinquency, Drug Addiction, and the Construction of a Moral Problem in Postwar Canada, 1945-1960.” Toronto, Ontario (2007).</w:t>
      </w:r>
    </w:p>
    <w:p w14:paraId="533D44B3" w14:textId="77777777" w:rsidR="008136A9" w:rsidRPr="005944B6" w:rsidRDefault="008136A9">
      <w:pPr>
        <w:pStyle w:val="BodyTextIndent2"/>
      </w:pPr>
    </w:p>
    <w:p w14:paraId="708168BB" w14:textId="77777777" w:rsidR="008136A9" w:rsidRPr="005944B6" w:rsidRDefault="00592A6B">
      <w:pPr>
        <w:pStyle w:val="BodyTextIndent2"/>
      </w:pPr>
      <w:r w:rsidRPr="005944B6">
        <w:t xml:space="preserve">Violence, Memory, Power—GCWS Symposium, University of Toronto. “Rape Institutionalized: </w:t>
      </w:r>
      <w:proofErr w:type="gramStart"/>
      <w:r w:rsidRPr="005944B6">
        <w:t>the</w:t>
      </w:r>
      <w:proofErr w:type="gramEnd"/>
      <w:r w:rsidRPr="005944B6">
        <w:t xml:space="preserve"> Development of the Comfort Women System in Imperial Japan.” Toronto, Ontario (2006).</w:t>
      </w:r>
    </w:p>
    <w:p w14:paraId="2F9BC8BE" w14:textId="77777777" w:rsidR="008136A9" w:rsidRPr="005944B6" w:rsidRDefault="008136A9"/>
    <w:p w14:paraId="0670EFC7" w14:textId="77777777" w:rsidR="008136A9" w:rsidRPr="005944B6" w:rsidRDefault="00592A6B">
      <w:pPr>
        <w:pStyle w:val="BodyTextIndent2"/>
      </w:pPr>
      <w:r w:rsidRPr="005944B6">
        <w:t>Fourth Annual Tri-University Undergraduate History Colloquium. “Means To an End: Victorian Prostitution and the Politics of Objectification.” Guelph, Ontario (2005).</w:t>
      </w:r>
    </w:p>
    <w:p w14:paraId="35AB5519" w14:textId="77777777" w:rsidR="008136A9" w:rsidRDefault="008136A9">
      <w:pPr>
        <w:rPr>
          <w:b/>
          <w:bCs/>
          <w:u w:val="single"/>
        </w:rPr>
      </w:pPr>
    </w:p>
    <w:p w14:paraId="08EC7594" w14:textId="77777777" w:rsidR="000F3D94" w:rsidRPr="005944B6" w:rsidRDefault="004263F2" w:rsidP="00A56A38">
      <w:pPr>
        <w:pStyle w:val="Heading3"/>
        <w:tabs>
          <w:tab w:val="left" w:pos="0"/>
        </w:tabs>
        <w:rPr>
          <w:sz w:val="24"/>
        </w:rPr>
      </w:pPr>
      <w:r w:rsidRPr="005944B6">
        <w:rPr>
          <w:sz w:val="24"/>
        </w:rPr>
        <w:t xml:space="preserve">DEPARTMENT, </w:t>
      </w:r>
      <w:r w:rsidR="005F6DAB" w:rsidRPr="005944B6">
        <w:rPr>
          <w:sz w:val="24"/>
        </w:rPr>
        <w:t>PROFESSIONAL</w:t>
      </w:r>
      <w:r w:rsidRPr="005944B6">
        <w:rPr>
          <w:sz w:val="24"/>
        </w:rPr>
        <w:t>, AND COMMUNITY</w:t>
      </w:r>
      <w:r w:rsidR="005F6DAB" w:rsidRPr="005944B6">
        <w:rPr>
          <w:sz w:val="24"/>
        </w:rPr>
        <w:t xml:space="preserve"> </w:t>
      </w:r>
      <w:r w:rsidR="0054277B" w:rsidRPr="005944B6">
        <w:rPr>
          <w:sz w:val="24"/>
        </w:rPr>
        <w:t>SERVICE</w:t>
      </w:r>
    </w:p>
    <w:p w14:paraId="72676BE8" w14:textId="77777777" w:rsidR="0031164C" w:rsidRDefault="0031164C" w:rsidP="00A56A38"/>
    <w:p w14:paraId="04A38584" w14:textId="77777777" w:rsidR="00564F1A" w:rsidRPr="003E416A" w:rsidRDefault="00564F1A" w:rsidP="00564F1A">
      <w:pPr>
        <w:rPr>
          <w:u w:val="single"/>
        </w:rPr>
      </w:pPr>
      <w:r w:rsidRPr="003E416A">
        <w:rPr>
          <w:u w:val="single"/>
        </w:rPr>
        <w:t>Department of History</w:t>
      </w:r>
    </w:p>
    <w:p w14:paraId="250EAD16" w14:textId="51C9F2A0" w:rsidR="000720FC" w:rsidRDefault="000720FC" w:rsidP="00564F1A">
      <w:r>
        <w:t>Director of Graduate Studies (2022-Current)</w:t>
      </w:r>
    </w:p>
    <w:p w14:paraId="7E37EEB4" w14:textId="29B1CCE8" w:rsidR="00130EBC" w:rsidRDefault="00130EBC" w:rsidP="00564F1A">
      <w:r>
        <w:t>Advisory Committee (2021-Current)</w:t>
      </w:r>
    </w:p>
    <w:p w14:paraId="1EBD299B" w14:textId="2C6185CD" w:rsidR="00130EBC" w:rsidRDefault="00130EBC" w:rsidP="00564F1A">
      <w:r>
        <w:t>Personnel Committee (2021-Current)</w:t>
      </w:r>
    </w:p>
    <w:p w14:paraId="3456D5FA" w14:textId="2E323A82" w:rsidR="00D87639" w:rsidRDefault="00D87639" w:rsidP="00564F1A">
      <w:r>
        <w:t>Graduate Committee (2021-Current)</w:t>
      </w:r>
    </w:p>
    <w:p w14:paraId="1045D187" w14:textId="7B156105" w:rsidR="00564F1A" w:rsidRDefault="00564F1A" w:rsidP="00564F1A">
      <w:r>
        <w:t>Department Head Search Committee (2019-2020)</w:t>
      </w:r>
    </w:p>
    <w:p w14:paraId="6183E0D6" w14:textId="77777777" w:rsidR="00564F1A" w:rsidRDefault="00564F1A" w:rsidP="00564F1A">
      <w:r>
        <w:t xml:space="preserve">Advisory Committee (2018-2019) </w:t>
      </w:r>
    </w:p>
    <w:p w14:paraId="1B5565CF" w14:textId="12DF6FA5" w:rsidR="00564F1A" w:rsidRDefault="00564F1A" w:rsidP="00564F1A">
      <w:r>
        <w:t>Space Allocation Committee (2018-</w:t>
      </w:r>
      <w:r w:rsidR="00130EBC">
        <w:t>2019</w:t>
      </w:r>
      <w:r>
        <w:t>)</w:t>
      </w:r>
    </w:p>
    <w:p w14:paraId="362F778A" w14:textId="77777777" w:rsidR="00564F1A" w:rsidRPr="005944B6" w:rsidRDefault="00564F1A" w:rsidP="00564F1A">
      <w:r w:rsidRPr="005944B6">
        <w:t>Native North America Search Committee (2018-Current)</w:t>
      </w:r>
    </w:p>
    <w:p w14:paraId="5609AB98" w14:textId="77777777" w:rsidR="002711F5" w:rsidRDefault="002711F5" w:rsidP="00564F1A">
      <w:r>
        <w:t xml:space="preserve">Scholarship </w:t>
      </w:r>
      <w:r w:rsidR="00D83705">
        <w:t xml:space="preserve">and Philanthropy </w:t>
      </w:r>
      <w:r>
        <w:t>Committee (2017-2018)</w:t>
      </w:r>
    </w:p>
    <w:p w14:paraId="4C08C47A" w14:textId="77777777" w:rsidR="00564F1A" w:rsidRPr="005944B6" w:rsidRDefault="00564F1A" w:rsidP="00564F1A">
      <w:r w:rsidRPr="005944B6">
        <w:t xml:space="preserve">Teaching Committee </w:t>
      </w:r>
      <w:r>
        <w:t>(2016-2018</w:t>
      </w:r>
      <w:r w:rsidRPr="005944B6">
        <w:t>)</w:t>
      </w:r>
    </w:p>
    <w:p w14:paraId="0766697F" w14:textId="77777777" w:rsidR="00564F1A" w:rsidRPr="005944B6" w:rsidRDefault="00564F1A" w:rsidP="00564F1A">
      <w:r w:rsidRPr="005944B6">
        <w:t>Native America/Digital History Search Committee Member (2017)</w:t>
      </w:r>
    </w:p>
    <w:p w14:paraId="7EE9D332" w14:textId="77777777" w:rsidR="00564F1A" w:rsidRPr="005944B6" w:rsidRDefault="00564F1A" w:rsidP="00564F1A">
      <w:r w:rsidRPr="005944B6">
        <w:t>Latin Americanist Search Committee Member, OSU (2017)</w:t>
      </w:r>
    </w:p>
    <w:p w14:paraId="6B582FDB" w14:textId="77777777" w:rsidR="00564F1A" w:rsidRDefault="00564F1A" w:rsidP="00564F1A"/>
    <w:p w14:paraId="3130C6CA" w14:textId="77777777" w:rsidR="00564F1A" w:rsidRPr="003E416A" w:rsidRDefault="00564F1A" w:rsidP="00564F1A">
      <w:pPr>
        <w:rPr>
          <w:u w:val="single"/>
        </w:rPr>
      </w:pPr>
      <w:r w:rsidRPr="003E416A">
        <w:rPr>
          <w:u w:val="single"/>
        </w:rPr>
        <w:t>College of Arts and Sciences</w:t>
      </w:r>
    </w:p>
    <w:p w14:paraId="37471251" w14:textId="77777777" w:rsidR="00564F1A" w:rsidRPr="001320E7" w:rsidRDefault="00564F1A" w:rsidP="00564F1A">
      <w:r w:rsidRPr="001320E7">
        <w:t>Academic Integrity Officer, (2017-Current)</w:t>
      </w:r>
    </w:p>
    <w:p w14:paraId="3C968C96" w14:textId="77777777" w:rsidR="00BD1890" w:rsidRPr="001320E7" w:rsidRDefault="00BD1890" w:rsidP="00564F1A">
      <w:pPr>
        <w:rPr>
          <w:highlight w:val="yellow"/>
        </w:rPr>
      </w:pPr>
      <w:r w:rsidRPr="001320E7">
        <w:rPr>
          <w:bCs/>
          <w:color w:val="000000"/>
        </w:rPr>
        <w:t>Spring Travel Awards Selection Committee (2018)</w:t>
      </w:r>
    </w:p>
    <w:p w14:paraId="769C2431" w14:textId="77777777" w:rsidR="00564F1A" w:rsidRDefault="00564F1A" w:rsidP="00564F1A"/>
    <w:p w14:paraId="5F255380" w14:textId="77777777" w:rsidR="00564F1A" w:rsidRPr="003E416A" w:rsidRDefault="00564F1A" w:rsidP="00564F1A">
      <w:pPr>
        <w:rPr>
          <w:u w:val="single"/>
        </w:rPr>
      </w:pPr>
      <w:r w:rsidRPr="003E416A">
        <w:rPr>
          <w:u w:val="single"/>
        </w:rPr>
        <w:t>University-Wide Service</w:t>
      </w:r>
    </w:p>
    <w:p w14:paraId="36013E53" w14:textId="77777777" w:rsidR="00564F1A" w:rsidRPr="005944B6" w:rsidRDefault="00564F1A" w:rsidP="00564F1A">
      <w:r w:rsidRPr="005944B6">
        <w:t>Faculty Committee, Faculty Council (2018-Current)</w:t>
      </w:r>
    </w:p>
    <w:p w14:paraId="68C0D469" w14:textId="77777777" w:rsidR="00564F1A" w:rsidRDefault="009040A9" w:rsidP="00564F1A">
      <w:r>
        <w:t xml:space="preserve">Grade Appeals Board </w:t>
      </w:r>
      <w:r w:rsidR="00564F1A" w:rsidRPr="005944B6">
        <w:t>(2017-Current)</w:t>
      </w:r>
    </w:p>
    <w:p w14:paraId="48A1AD51" w14:textId="77777777" w:rsidR="009040A9" w:rsidRPr="005944B6" w:rsidRDefault="009040A9" w:rsidP="00564F1A">
      <w:r>
        <w:t>Academic Integrity Appeals Board Member (2017-Current)</w:t>
      </w:r>
    </w:p>
    <w:p w14:paraId="7D82C8D9" w14:textId="77777777" w:rsidR="00564F1A" w:rsidRPr="005944B6" w:rsidRDefault="00564F1A" w:rsidP="00564F1A">
      <w:r w:rsidRPr="005944B6">
        <w:t xml:space="preserve">Truman </w:t>
      </w:r>
      <w:r w:rsidR="001320E7">
        <w:t xml:space="preserve">Scholarship </w:t>
      </w:r>
      <w:r w:rsidRPr="005944B6">
        <w:t>Awards Committee (2018-Current)</w:t>
      </w:r>
    </w:p>
    <w:p w14:paraId="1D603787" w14:textId="77777777" w:rsidR="00564F1A" w:rsidRDefault="00564F1A" w:rsidP="00564F1A"/>
    <w:p w14:paraId="0F3EF1EA" w14:textId="77777777" w:rsidR="00564F1A" w:rsidRPr="003E416A" w:rsidRDefault="00564F1A" w:rsidP="00564F1A">
      <w:pPr>
        <w:rPr>
          <w:u w:val="single"/>
        </w:rPr>
      </w:pPr>
      <w:r w:rsidRPr="003E416A">
        <w:rPr>
          <w:u w:val="single"/>
        </w:rPr>
        <w:t>Tarleton State University</w:t>
      </w:r>
    </w:p>
    <w:p w14:paraId="7CD35680" w14:textId="77777777" w:rsidR="00564F1A" w:rsidRPr="005944B6" w:rsidRDefault="00564F1A" w:rsidP="00564F1A">
      <w:r w:rsidRPr="005944B6">
        <w:t>Gender and Sexuality Studies Minor Coordinator, Tarleton State University (2015-1016)</w:t>
      </w:r>
    </w:p>
    <w:p w14:paraId="52AA6B0E" w14:textId="77777777" w:rsidR="00564F1A" w:rsidRPr="005944B6" w:rsidRDefault="00564F1A" w:rsidP="00564F1A">
      <w:r w:rsidRPr="005944B6">
        <w:t>Latin Americanist Search Committee Member, Tarleton State University (2015)</w:t>
      </w:r>
    </w:p>
    <w:p w14:paraId="6ED9C9FB" w14:textId="77777777" w:rsidR="00564F1A" w:rsidRPr="005944B6" w:rsidRDefault="00564F1A" w:rsidP="00564F1A">
      <w:r w:rsidRPr="005944B6">
        <w:t xml:space="preserve">Curriculum Committee Member, College of Liberal and Fine Arts, Tarleton State University </w:t>
      </w:r>
    </w:p>
    <w:p w14:paraId="3426907B" w14:textId="77777777" w:rsidR="00564F1A" w:rsidRPr="005944B6" w:rsidRDefault="00564F1A" w:rsidP="00564F1A">
      <w:pPr>
        <w:ind w:firstLine="720"/>
      </w:pPr>
      <w:r w:rsidRPr="005944B6">
        <w:t>(2015-2016)</w:t>
      </w:r>
    </w:p>
    <w:p w14:paraId="4681808C" w14:textId="77777777" w:rsidR="00564F1A" w:rsidRPr="005944B6" w:rsidRDefault="00564F1A" w:rsidP="00564F1A">
      <w:r w:rsidRPr="005944B6">
        <w:t>Co-Chair, European Hire Search Committee, Tarleton State University (2015).</w:t>
      </w:r>
    </w:p>
    <w:p w14:paraId="712D47BC" w14:textId="77777777" w:rsidR="00564F1A" w:rsidRPr="005944B6" w:rsidRDefault="00564F1A" w:rsidP="00564F1A">
      <w:r w:rsidRPr="005944B6">
        <w:t>Applied Learning Experience, Faculty Sponsor, Tarleton State University (2015)</w:t>
      </w:r>
    </w:p>
    <w:p w14:paraId="7125DF12" w14:textId="77777777" w:rsidR="00564F1A" w:rsidRPr="005944B6" w:rsidRDefault="00564F1A" w:rsidP="00564F1A">
      <w:r w:rsidRPr="005944B6">
        <w:t>Renaissance Scholars Faculty Mentor, Tarleton State University (2014-Current)</w:t>
      </w:r>
    </w:p>
    <w:p w14:paraId="54EBA568" w14:textId="77777777" w:rsidR="00564F1A" w:rsidRPr="005944B6" w:rsidRDefault="00564F1A" w:rsidP="00564F1A">
      <w:r w:rsidRPr="005944B6">
        <w:t>Gender and Sexuality Studies Minor Subcommittee, Tarleton State University (2014)</w:t>
      </w:r>
    </w:p>
    <w:p w14:paraId="6F3567F6" w14:textId="77777777" w:rsidR="00564F1A" w:rsidRDefault="00564F1A" w:rsidP="00564F1A"/>
    <w:p w14:paraId="6EE238C2" w14:textId="77777777" w:rsidR="00564F1A" w:rsidRPr="003E416A" w:rsidRDefault="00564F1A" w:rsidP="00564F1A">
      <w:pPr>
        <w:rPr>
          <w:u w:val="single"/>
        </w:rPr>
      </w:pPr>
      <w:r w:rsidRPr="003E416A">
        <w:rPr>
          <w:u w:val="single"/>
        </w:rPr>
        <w:t>Arizona State University</w:t>
      </w:r>
    </w:p>
    <w:p w14:paraId="77A855FF" w14:textId="77777777" w:rsidR="00564F1A" w:rsidRPr="005944B6" w:rsidRDefault="00564F1A" w:rsidP="00564F1A">
      <w:r w:rsidRPr="005944B6">
        <w:t>Undergraduate Service Committee (2013-2014)</w:t>
      </w:r>
    </w:p>
    <w:p w14:paraId="0FF80AA8" w14:textId="77777777" w:rsidR="00564F1A" w:rsidRDefault="00564F1A" w:rsidP="00564F1A"/>
    <w:p w14:paraId="39BD7B9D" w14:textId="77777777" w:rsidR="00564F1A" w:rsidRPr="003E416A" w:rsidRDefault="00564F1A" w:rsidP="00564F1A">
      <w:pPr>
        <w:rPr>
          <w:u w:val="single"/>
        </w:rPr>
      </w:pPr>
      <w:r w:rsidRPr="003E416A">
        <w:rPr>
          <w:u w:val="single"/>
        </w:rPr>
        <w:t xml:space="preserve">Professional and </w:t>
      </w:r>
      <w:r>
        <w:rPr>
          <w:u w:val="single"/>
        </w:rPr>
        <w:t>Public</w:t>
      </w:r>
      <w:r w:rsidRPr="003E416A">
        <w:rPr>
          <w:u w:val="single"/>
        </w:rPr>
        <w:t xml:space="preserve"> Service</w:t>
      </w:r>
    </w:p>
    <w:p w14:paraId="194C9F18" w14:textId="2E9AFBA1" w:rsidR="001A5074" w:rsidRDefault="001A5074" w:rsidP="00564F1A">
      <w:r>
        <w:rPr>
          <w:rFonts w:cstheme="minorHAnsi"/>
        </w:rPr>
        <w:t>Collaborator, Detroit River Region Research Group (2021-</w:t>
      </w:r>
      <w:r w:rsidR="00804D53">
        <w:rPr>
          <w:rFonts w:cstheme="minorHAnsi"/>
        </w:rPr>
        <w:t>C</w:t>
      </w:r>
      <w:r w:rsidR="00722F77">
        <w:rPr>
          <w:rFonts w:cstheme="minorHAnsi"/>
        </w:rPr>
        <w:t>urrent</w:t>
      </w:r>
      <w:r>
        <w:rPr>
          <w:rFonts w:cstheme="minorHAnsi"/>
        </w:rPr>
        <w:t>)</w:t>
      </w:r>
    </w:p>
    <w:p w14:paraId="353C12CC" w14:textId="70D0E776" w:rsidR="00564F1A" w:rsidRDefault="00564F1A" w:rsidP="00564F1A">
      <w:r w:rsidRPr="005944B6">
        <w:t>Book Reviews Editor</w:t>
      </w:r>
      <w:r>
        <w:t>-in-Chief</w:t>
      </w:r>
      <w:r w:rsidRPr="005944B6">
        <w:t xml:space="preserve">, </w:t>
      </w:r>
      <w:r w:rsidRPr="005944B6">
        <w:rPr>
          <w:i/>
        </w:rPr>
        <w:t>Social History of Alcohol and Drugs</w:t>
      </w:r>
      <w:r>
        <w:rPr>
          <w:i/>
        </w:rPr>
        <w:t xml:space="preserve">, </w:t>
      </w:r>
      <w:r>
        <w:t xml:space="preserve">University of Chicago </w:t>
      </w:r>
    </w:p>
    <w:p w14:paraId="5CA9F100" w14:textId="77777777" w:rsidR="00564F1A" w:rsidRDefault="00564F1A" w:rsidP="00564F1A">
      <w:pPr>
        <w:ind w:firstLine="720"/>
      </w:pPr>
      <w:r>
        <w:t>Press</w:t>
      </w:r>
      <w:r w:rsidRPr="005944B6">
        <w:rPr>
          <w:i/>
        </w:rPr>
        <w:t xml:space="preserve"> </w:t>
      </w:r>
      <w:r w:rsidRPr="005944B6">
        <w:t>(</w:t>
      </w:r>
      <w:r>
        <w:t>2019</w:t>
      </w:r>
      <w:r w:rsidRPr="005944B6">
        <w:t>-Current)</w:t>
      </w:r>
    </w:p>
    <w:p w14:paraId="5C9A6784" w14:textId="23B743BA" w:rsidR="005A6E98" w:rsidRDefault="000F551B" w:rsidP="00564F1A">
      <w:r>
        <w:t>National History Day Judge (2017-</w:t>
      </w:r>
      <w:r w:rsidR="005536D7">
        <w:t>Current</w:t>
      </w:r>
      <w:r>
        <w:t>)</w:t>
      </w:r>
    </w:p>
    <w:p w14:paraId="0C44AE53" w14:textId="77777777" w:rsidR="00FD0457" w:rsidRDefault="00FD0457" w:rsidP="00FD0457">
      <w:r>
        <w:t>Oklahoma State Ethics Bowl Case Study Editor (2021)</w:t>
      </w:r>
    </w:p>
    <w:p w14:paraId="2F41340A" w14:textId="5DF1E9EE" w:rsidR="00564F1A" w:rsidRDefault="00564F1A" w:rsidP="00564F1A">
      <w:r w:rsidRPr="005944B6">
        <w:t>Book Reviews E</w:t>
      </w:r>
      <w:r w:rsidR="00932D7F">
        <w:t>ditor</w:t>
      </w:r>
      <w:r w:rsidRPr="005944B6">
        <w:t xml:space="preserve">, </w:t>
      </w:r>
      <w:r w:rsidRPr="005944B6">
        <w:rPr>
          <w:i/>
        </w:rPr>
        <w:t>Social History of Alcohol and Drugs</w:t>
      </w:r>
      <w:r>
        <w:rPr>
          <w:i/>
        </w:rPr>
        <w:t xml:space="preserve">, </w:t>
      </w:r>
      <w:r>
        <w:t xml:space="preserve">University of Chicago </w:t>
      </w:r>
    </w:p>
    <w:p w14:paraId="73763899" w14:textId="77777777" w:rsidR="00564F1A" w:rsidRPr="005944B6" w:rsidRDefault="00564F1A" w:rsidP="00564F1A">
      <w:pPr>
        <w:ind w:firstLine="720"/>
      </w:pPr>
      <w:r>
        <w:t>Press</w:t>
      </w:r>
      <w:r w:rsidRPr="005944B6">
        <w:rPr>
          <w:i/>
        </w:rPr>
        <w:t xml:space="preserve"> </w:t>
      </w:r>
      <w:r w:rsidRPr="005944B6">
        <w:t>(</w:t>
      </w:r>
      <w:r>
        <w:t>2016</w:t>
      </w:r>
      <w:r w:rsidRPr="005944B6">
        <w:t>-</w:t>
      </w:r>
      <w:r>
        <w:t>2019</w:t>
      </w:r>
      <w:r w:rsidRPr="005944B6">
        <w:t>)</w:t>
      </w:r>
    </w:p>
    <w:p w14:paraId="0B4A9D9D" w14:textId="2A5F30C1" w:rsidR="00FE50B1" w:rsidRDefault="00FE50B1" w:rsidP="00FE50B1">
      <w:r>
        <w:t>Oklahoma State Ethics Bowl Judge (2018)</w:t>
      </w:r>
    </w:p>
    <w:p w14:paraId="1966450A" w14:textId="77777777" w:rsidR="00564F1A" w:rsidRPr="005944B6" w:rsidRDefault="00564F1A" w:rsidP="00564F1A">
      <w:r w:rsidRPr="005944B6">
        <w:t>ISD History Fair, Faculty Judge, Granbury, Texas (2015)</w:t>
      </w:r>
    </w:p>
    <w:p w14:paraId="03734310" w14:textId="77777777" w:rsidR="00564F1A" w:rsidRPr="005944B6" w:rsidRDefault="00564F1A" w:rsidP="00564F1A">
      <w:pPr>
        <w:rPr>
          <w:i/>
        </w:rPr>
      </w:pPr>
      <w:r w:rsidRPr="005944B6">
        <w:t xml:space="preserve">Peer-Reviewer: </w:t>
      </w:r>
      <w:r w:rsidRPr="005944B6">
        <w:rPr>
          <w:i/>
        </w:rPr>
        <w:t>Social History of Alcohol and Drugs</w:t>
      </w:r>
    </w:p>
    <w:p w14:paraId="77E079A7" w14:textId="77777777" w:rsidR="00564F1A" w:rsidRPr="005944B6" w:rsidRDefault="00564F1A" w:rsidP="00564F1A">
      <w:pPr>
        <w:ind w:left="1440"/>
        <w:rPr>
          <w:i/>
        </w:rPr>
      </w:pPr>
      <w:r>
        <w:rPr>
          <w:i/>
        </w:rPr>
        <w:t xml:space="preserve"> </w:t>
      </w:r>
      <w:r w:rsidRPr="005944B6">
        <w:rPr>
          <w:i/>
        </w:rPr>
        <w:t>Michigan Historical Review</w:t>
      </w:r>
    </w:p>
    <w:p w14:paraId="79A7E863" w14:textId="77777777" w:rsidR="00564F1A" w:rsidRDefault="00564F1A" w:rsidP="00564F1A">
      <w:pPr>
        <w:ind w:left="720" w:firstLine="720"/>
        <w:rPr>
          <w:i/>
        </w:rPr>
      </w:pPr>
      <w:r>
        <w:rPr>
          <w:i/>
        </w:rPr>
        <w:t xml:space="preserve"> </w:t>
      </w:r>
      <w:r w:rsidRPr="005944B6">
        <w:rPr>
          <w:i/>
        </w:rPr>
        <w:t>Nano:</w:t>
      </w:r>
      <w:r w:rsidRPr="005944B6">
        <w:t xml:space="preserve"> </w:t>
      </w:r>
      <w:r w:rsidRPr="005944B6">
        <w:rPr>
          <w:i/>
        </w:rPr>
        <w:t>New American Notes</w:t>
      </w:r>
    </w:p>
    <w:p w14:paraId="398B0D62" w14:textId="77777777" w:rsidR="00564F1A" w:rsidRPr="003E416A" w:rsidRDefault="00564F1A" w:rsidP="00564F1A">
      <w:r>
        <w:t>Manuscript Reviewers:</w:t>
      </w:r>
    </w:p>
    <w:p w14:paraId="268D4657" w14:textId="77777777" w:rsidR="00564F1A" w:rsidRDefault="00564F1A" w:rsidP="00564F1A">
      <w:pPr>
        <w:ind w:left="720" w:firstLine="720"/>
      </w:pPr>
      <w:r>
        <w:t>University of Pennsylvania Press</w:t>
      </w:r>
    </w:p>
    <w:p w14:paraId="14D03400" w14:textId="48ADFBBB" w:rsidR="00564F1A" w:rsidRDefault="00564F1A" w:rsidP="00564F1A">
      <w:pPr>
        <w:ind w:left="720" w:firstLine="720"/>
      </w:pPr>
      <w:r>
        <w:t>University of New Mexico Press</w:t>
      </w:r>
    </w:p>
    <w:p w14:paraId="559F0182" w14:textId="6A191115" w:rsidR="005A6E98" w:rsidRPr="00C609AC" w:rsidRDefault="005A6E98" w:rsidP="00564F1A">
      <w:pPr>
        <w:ind w:left="720" w:firstLine="720"/>
      </w:pPr>
      <w:r>
        <w:t>McGill-Queens University Press</w:t>
      </w:r>
    </w:p>
    <w:p w14:paraId="1267A6EA" w14:textId="77777777" w:rsidR="00564F1A" w:rsidRPr="005944B6" w:rsidRDefault="00564F1A" w:rsidP="00564F1A">
      <w:r w:rsidRPr="005944B6">
        <w:t>Planning Committee, Alcohol and Drug History Society Annual Meeting (2014-Current)</w:t>
      </w:r>
    </w:p>
    <w:p w14:paraId="2D7B1A5A" w14:textId="77777777" w:rsidR="00564F1A" w:rsidRPr="005944B6" w:rsidRDefault="00564F1A" w:rsidP="00564F1A">
      <w:r w:rsidRPr="005944B6">
        <w:t>Steering Committee, Berkshire Conference of Women Historians (2012)</w:t>
      </w:r>
    </w:p>
    <w:p w14:paraId="66AEC323" w14:textId="77777777" w:rsidR="00564F1A" w:rsidRDefault="00564F1A" w:rsidP="00564F1A">
      <w:r w:rsidRPr="005944B6">
        <w:t>Divisional Steward—Humanities, C</w:t>
      </w:r>
      <w:r>
        <w:t xml:space="preserve">anadian Union of Public Employees (CUPE) Local </w:t>
      </w:r>
      <w:r w:rsidRPr="005944B6">
        <w:t xml:space="preserve">3902 </w:t>
      </w:r>
    </w:p>
    <w:p w14:paraId="59810AC0" w14:textId="77777777" w:rsidR="00564F1A" w:rsidRPr="005944B6" w:rsidRDefault="00564F1A" w:rsidP="00564F1A">
      <w:pPr>
        <w:ind w:firstLine="720"/>
      </w:pPr>
      <w:r w:rsidRPr="005944B6">
        <w:t>(2009-2012)</w:t>
      </w:r>
    </w:p>
    <w:p w14:paraId="46865D50" w14:textId="77777777" w:rsidR="00564F1A" w:rsidRPr="005944B6" w:rsidRDefault="00564F1A" w:rsidP="00564F1A">
      <w:r w:rsidRPr="005944B6">
        <w:t>History Department Steward, CUPE 3902 (2008-2012)</w:t>
      </w:r>
    </w:p>
    <w:p w14:paraId="2BB69FAE" w14:textId="77777777" w:rsidR="00564F1A" w:rsidRPr="005944B6" w:rsidRDefault="00564F1A" w:rsidP="00564F1A">
      <w:r w:rsidRPr="005944B6">
        <w:t>Toronto Democracy Initiative, Board member (2009-2010)</w:t>
      </w:r>
    </w:p>
    <w:p w14:paraId="181892FB" w14:textId="77777777" w:rsidR="00564F1A" w:rsidRPr="005944B6" w:rsidRDefault="00564F1A" w:rsidP="00564F1A">
      <w:pPr>
        <w:tabs>
          <w:tab w:val="left" w:pos="-15136"/>
        </w:tabs>
      </w:pPr>
      <w:r w:rsidRPr="005944B6">
        <w:t>Interdisciplinarity in Feminist State Theory Conference, Coordinator</w:t>
      </w:r>
    </w:p>
    <w:p w14:paraId="01CB6694" w14:textId="77777777" w:rsidR="00564F1A" w:rsidRPr="005944B6" w:rsidRDefault="00564F1A" w:rsidP="00564F1A">
      <w:pPr>
        <w:tabs>
          <w:tab w:val="left" w:pos="-15136"/>
        </w:tabs>
      </w:pPr>
      <w:r w:rsidRPr="005944B6">
        <w:tab/>
        <w:t>Toronto, ON (March 6-7, 2009)</w:t>
      </w:r>
    </w:p>
    <w:p w14:paraId="732AE280" w14:textId="77777777" w:rsidR="00564F1A" w:rsidRPr="005944B6" w:rsidRDefault="00564F1A" w:rsidP="00564F1A">
      <w:r w:rsidRPr="005944B6">
        <w:t>Globalizing Labor Conference, Organizing Committee Member</w:t>
      </w:r>
    </w:p>
    <w:p w14:paraId="4F40452F" w14:textId="77777777" w:rsidR="00564F1A" w:rsidRPr="005944B6" w:rsidRDefault="00564F1A" w:rsidP="00564F1A">
      <w:pPr>
        <w:tabs>
          <w:tab w:val="left" w:pos="-17672"/>
        </w:tabs>
        <w:ind w:left="709"/>
      </w:pPr>
      <w:r w:rsidRPr="005944B6">
        <w:t>Toronto, ON (June 9-15, 2008)</w:t>
      </w:r>
    </w:p>
    <w:p w14:paraId="6FAAF037" w14:textId="77777777" w:rsidR="00252A80" w:rsidRDefault="00252A80" w:rsidP="00252A80">
      <w:pPr>
        <w:ind w:left="709"/>
      </w:pPr>
    </w:p>
    <w:p w14:paraId="0BCE6D83" w14:textId="77777777" w:rsidR="00B4179E" w:rsidRPr="005944B6" w:rsidRDefault="00B4179E" w:rsidP="00B4179E">
      <w:pPr>
        <w:pStyle w:val="Heading3"/>
        <w:tabs>
          <w:tab w:val="left" w:pos="0"/>
        </w:tabs>
        <w:rPr>
          <w:sz w:val="24"/>
        </w:rPr>
      </w:pPr>
      <w:r w:rsidRPr="005944B6">
        <w:rPr>
          <w:sz w:val="24"/>
        </w:rPr>
        <w:t>PROFESSIONAL MEMBERSHIP</w:t>
      </w:r>
      <w:r w:rsidR="00564F1A">
        <w:rPr>
          <w:sz w:val="24"/>
        </w:rPr>
        <w:t>S</w:t>
      </w:r>
    </w:p>
    <w:p w14:paraId="094BF410" w14:textId="77777777" w:rsidR="00B4179E" w:rsidRPr="005944B6" w:rsidRDefault="00B4179E" w:rsidP="00B4179E"/>
    <w:p w14:paraId="41DEC980" w14:textId="77777777" w:rsidR="0093717F" w:rsidRPr="005944B6" w:rsidRDefault="0093717F" w:rsidP="00B4179E">
      <w:r w:rsidRPr="005944B6">
        <w:t>American Historical Association</w:t>
      </w:r>
    </w:p>
    <w:p w14:paraId="1AE51C7A" w14:textId="77777777" w:rsidR="00B4179E" w:rsidRPr="005944B6" w:rsidRDefault="00B4179E" w:rsidP="00B4179E">
      <w:r w:rsidRPr="005944B6">
        <w:t>Association for Borderland Studies</w:t>
      </w:r>
    </w:p>
    <w:p w14:paraId="62823A27" w14:textId="77777777" w:rsidR="0093717F" w:rsidRPr="005944B6" w:rsidRDefault="0093717F" w:rsidP="00B4179E">
      <w:r w:rsidRPr="005944B6">
        <w:t>Alcohol and Drug History Society</w:t>
      </w:r>
    </w:p>
    <w:p w14:paraId="38FDCF19" w14:textId="77777777" w:rsidR="00B4179E" w:rsidRPr="005944B6" w:rsidRDefault="00B4179E" w:rsidP="00B4179E">
      <w:r w:rsidRPr="005944B6">
        <w:t>Canadian Committee on Women’s History</w:t>
      </w:r>
    </w:p>
    <w:p w14:paraId="7BFEBF41" w14:textId="77777777" w:rsidR="00B4179E" w:rsidRPr="005944B6" w:rsidRDefault="00B4179E" w:rsidP="00B4179E">
      <w:r w:rsidRPr="005944B6">
        <w:t>Canadian Historical Association</w:t>
      </w:r>
    </w:p>
    <w:p w14:paraId="76FC2442" w14:textId="7CA331BE" w:rsidR="00250443" w:rsidRDefault="00250443" w:rsidP="00B4179E">
      <w:r w:rsidRPr="005944B6">
        <w:t>Social Science and History Association</w:t>
      </w:r>
    </w:p>
    <w:p w14:paraId="1BB83DE9" w14:textId="091DEDE1" w:rsidR="006B6358" w:rsidRPr="005944B6" w:rsidRDefault="006B6358" w:rsidP="00B4179E">
      <w:r>
        <w:t>Western Historical Association</w:t>
      </w:r>
    </w:p>
    <w:sectPr w:rsidR="006B6358" w:rsidRPr="005944B6" w:rsidSect="0091158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1F29" w14:textId="77777777" w:rsidR="00A17B2E" w:rsidRDefault="00A17B2E" w:rsidP="00732091">
      <w:r>
        <w:separator/>
      </w:r>
    </w:p>
  </w:endnote>
  <w:endnote w:type="continuationSeparator" w:id="0">
    <w:p w14:paraId="5A45028B" w14:textId="77777777" w:rsidR="00A17B2E" w:rsidRDefault="00A17B2E" w:rsidP="007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63A" w14:textId="0C77DF68" w:rsidR="002E59E6" w:rsidRDefault="002E59E6">
    <w:pPr>
      <w:pStyle w:val="Footer"/>
      <w:jc w:val="right"/>
    </w:pPr>
    <w:r>
      <w:t xml:space="preserve"> Karibo</w:t>
    </w:r>
    <w:sdt>
      <w:sdtPr>
        <w:id w:val="20373852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5A4">
          <w:rPr>
            <w:noProof/>
          </w:rPr>
          <w:t>11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  <w:p w14:paraId="10412E46" w14:textId="77777777" w:rsidR="001B4893" w:rsidRDefault="001B4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DAC6" w14:textId="77777777" w:rsidR="00A17B2E" w:rsidRDefault="00A17B2E" w:rsidP="00732091">
      <w:r>
        <w:separator/>
      </w:r>
    </w:p>
  </w:footnote>
  <w:footnote w:type="continuationSeparator" w:id="0">
    <w:p w14:paraId="183AFFC4" w14:textId="77777777" w:rsidR="00A17B2E" w:rsidRDefault="00A17B2E" w:rsidP="0073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2" w15:restartNumberingAfterBreak="0">
    <w:nsid w:val="060F1607"/>
    <w:multiLevelType w:val="hybridMultilevel"/>
    <w:tmpl w:val="B1F6BDA0"/>
    <w:lvl w:ilvl="0" w:tplc="024A0D62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D99"/>
    <w:multiLevelType w:val="multilevel"/>
    <w:tmpl w:val="097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E456E"/>
    <w:multiLevelType w:val="hybridMultilevel"/>
    <w:tmpl w:val="8D824158"/>
    <w:lvl w:ilvl="0" w:tplc="B0B46FE2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86AD8"/>
    <w:multiLevelType w:val="hybridMultilevel"/>
    <w:tmpl w:val="847E4B38"/>
    <w:lvl w:ilvl="0" w:tplc="F13E7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171D"/>
    <w:multiLevelType w:val="hybridMultilevel"/>
    <w:tmpl w:val="E00A5D6A"/>
    <w:lvl w:ilvl="0" w:tplc="4A52B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AC3"/>
    <w:multiLevelType w:val="hybridMultilevel"/>
    <w:tmpl w:val="1E784D1C"/>
    <w:lvl w:ilvl="0" w:tplc="A448F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731104">
    <w:abstractNumId w:val="0"/>
  </w:num>
  <w:num w:numId="2" w16cid:durableId="976572340">
    <w:abstractNumId w:val="1"/>
  </w:num>
  <w:num w:numId="3" w16cid:durableId="377627953">
    <w:abstractNumId w:val="6"/>
  </w:num>
  <w:num w:numId="4" w16cid:durableId="1629624418">
    <w:abstractNumId w:val="7"/>
  </w:num>
  <w:num w:numId="5" w16cid:durableId="1192375393">
    <w:abstractNumId w:val="4"/>
  </w:num>
  <w:num w:numId="6" w16cid:durableId="1015811185">
    <w:abstractNumId w:val="2"/>
  </w:num>
  <w:num w:numId="7" w16cid:durableId="2070421005">
    <w:abstractNumId w:val="5"/>
  </w:num>
  <w:num w:numId="8" w16cid:durableId="1735931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0"/>
    <w:rsid w:val="00000844"/>
    <w:rsid w:val="00001D00"/>
    <w:rsid w:val="0000456D"/>
    <w:rsid w:val="00007027"/>
    <w:rsid w:val="00011837"/>
    <w:rsid w:val="00014B8F"/>
    <w:rsid w:val="00022779"/>
    <w:rsid w:val="00024AD9"/>
    <w:rsid w:val="00026AB0"/>
    <w:rsid w:val="00027F60"/>
    <w:rsid w:val="00034387"/>
    <w:rsid w:val="0003665F"/>
    <w:rsid w:val="00040C08"/>
    <w:rsid w:val="00042624"/>
    <w:rsid w:val="00056B78"/>
    <w:rsid w:val="0005706F"/>
    <w:rsid w:val="000607B1"/>
    <w:rsid w:val="0006181F"/>
    <w:rsid w:val="0006270C"/>
    <w:rsid w:val="00067383"/>
    <w:rsid w:val="000715E7"/>
    <w:rsid w:val="0007165B"/>
    <w:rsid w:val="000720FC"/>
    <w:rsid w:val="00075B8E"/>
    <w:rsid w:val="00083951"/>
    <w:rsid w:val="000847A8"/>
    <w:rsid w:val="0008567F"/>
    <w:rsid w:val="0009051C"/>
    <w:rsid w:val="00090E05"/>
    <w:rsid w:val="0009486D"/>
    <w:rsid w:val="0009529A"/>
    <w:rsid w:val="000A0BD4"/>
    <w:rsid w:val="000A2870"/>
    <w:rsid w:val="000A2FF5"/>
    <w:rsid w:val="000A52E2"/>
    <w:rsid w:val="000A5D85"/>
    <w:rsid w:val="000A7D08"/>
    <w:rsid w:val="000B0073"/>
    <w:rsid w:val="000B31D9"/>
    <w:rsid w:val="000B3AD5"/>
    <w:rsid w:val="000C26EB"/>
    <w:rsid w:val="000C65B2"/>
    <w:rsid w:val="000C77EB"/>
    <w:rsid w:val="000D1A0E"/>
    <w:rsid w:val="000D2A3B"/>
    <w:rsid w:val="000E17CB"/>
    <w:rsid w:val="000F1573"/>
    <w:rsid w:val="000F24E2"/>
    <w:rsid w:val="000F3AC6"/>
    <w:rsid w:val="000F3D94"/>
    <w:rsid w:val="000F3E4E"/>
    <w:rsid w:val="000F551B"/>
    <w:rsid w:val="000F5C36"/>
    <w:rsid w:val="001060C8"/>
    <w:rsid w:val="00111125"/>
    <w:rsid w:val="001130BF"/>
    <w:rsid w:val="001148EB"/>
    <w:rsid w:val="00117381"/>
    <w:rsid w:val="00121A0C"/>
    <w:rsid w:val="0012436A"/>
    <w:rsid w:val="00124853"/>
    <w:rsid w:val="001254F3"/>
    <w:rsid w:val="00125F5B"/>
    <w:rsid w:val="00130EBC"/>
    <w:rsid w:val="001320E7"/>
    <w:rsid w:val="001329FD"/>
    <w:rsid w:val="00132B6F"/>
    <w:rsid w:val="001335C7"/>
    <w:rsid w:val="0013620C"/>
    <w:rsid w:val="00141301"/>
    <w:rsid w:val="001421BF"/>
    <w:rsid w:val="001452D4"/>
    <w:rsid w:val="00150948"/>
    <w:rsid w:val="001511A8"/>
    <w:rsid w:val="00154A78"/>
    <w:rsid w:val="00164F74"/>
    <w:rsid w:val="0016579A"/>
    <w:rsid w:val="00167688"/>
    <w:rsid w:val="00173522"/>
    <w:rsid w:val="00175A8F"/>
    <w:rsid w:val="00176E01"/>
    <w:rsid w:val="001825F0"/>
    <w:rsid w:val="001863BF"/>
    <w:rsid w:val="00187418"/>
    <w:rsid w:val="0019372D"/>
    <w:rsid w:val="00196F64"/>
    <w:rsid w:val="001A4E5F"/>
    <w:rsid w:val="001A5074"/>
    <w:rsid w:val="001A645F"/>
    <w:rsid w:val="001B03F3"/>
    <w:rsid w:val="001B2086"/>
    <w:rsid w:val="001B2213"/>
    <w:rsid w:val="001B4885"/>
    <w:rsid w:val="001B4893"/>
    <w:rsid w:val="001B4AF1"/>
    <w:rsid w:val="001B7D99"/>
    <w:rsid w:val="001D2F80"/>
    <w:rsid w:val="001D3AC2"/>
    <w:rsid w:val="001D5894"/>
    <w:rsid w:val="001F0F3F"/>
    <w:rsid w:val="001F1CD3"/>
    <w:rsid w:val="001F3041"/>
    <w:rsid w:val="001F6C6D"/>
    <w:rsid w:val="0020155D"/>
    <w:rsid w:val="00202989"/>
    <w:rsid w:val="00202FAD"/>
    <w:rsid w:val="002033AE"/>
    <w:rsid w:val="00206236"/>
    <w:rsid w:val="002118AE"/>
    <w:rsid w:val="0021460C"/>
    <w:rsid w:val="0021643C"/>
    <w:rsid w:val="002173E6"/>
    <w:rsid w:val="00222D1C"/>
    <w:rsid w:val="00223553"/>
    <w:rsid w:val="00224B70"/>
    <w:rsid w:val="00232067"/>
    <w:rsid w:val="002338C8"/>
    <w:rsid w:val="002339FA"/>
    <w:rsid w:val="002407CF"/>
    <w:rsid w:val="00242D92"/>
    <w:rsid w:val="002448D7"/>
    <w:rsid w:val="002463E3"/>
    <w:rsid w:val="0025015B"/>
    <w:rsid w:val="00250443"/>
    <w:rsid w:val="00250947"/>
    <w:rsid w:val="002516EC"/>
    <w:rsid w:val="00252A80"/>
    <w:rsid w:val="0026089F"/>
    <w:rsid w:val="0026494B"/>
    <w:rsid w:val="002711F5"/>
    <w:rsid w:val="0027773D"/>
    <w:rsid w:val="00280177"/>
    <w:rsid w:val="00281B71"/>
    <w:rsid w:val="00283A4E"/>
    <w:rsid w:val="002846BE"/>
    <w:rsid w:val="00285D78"/>
    <w:rsid w:val="00295513"/>
    <w:rsid w:val="002959A4"/>
    <w:rsid w:val="002A5D41"/>
    <w:rsid w:val="002B0B54"/>
    <w:rsid w:val="002B2A6D"/>
    <w:rsid w:val="002B37C3"/>
    <w:rsid w:val="002B3FA8"/>
    <w:rsid w:val="002B6BCF"/>
    <w:rsid w:val="002C2930"/>
    <w:rsid w:val="002C60D2"/>
    <w:rsid w:val="002C7DF4"/>
    <w:rsid w:val="002D241B"/>
    <w:rsid w:val="002D6D77"/>
    <w:rsid w:val="002E3351"/>
    <w:rsid w:val="002E3671"/>
    <w:rsid w:val="002E582A"/>
    <w:rsid w:val="002E59E6"/>
    <w:rsid w:val="002F1A4D"/>
    <w:rsid w:val="002F1E14"/>
    <w:rsid w:val="003001D8"/>
    <w:rsid w:val="0030026D"/>
    <w:rsid w:val="00301816"/>
    <w:rsid w:val="00306A35"/>
    <w:rsid w:val="0031164C"/>
    <w:rsid w:val="00311B37"/>
    <w:rsid w:val="00316F00"/>
    <w:rsid w:val="00330499"/>
    <w:rsid w:val="003360EA"/>
    <w:rsid w:val="0034579E"/>
    <w:rsid w:val="00347A11"/>
    <w:rsid w:val="0035039B"/>
    <w:rsid w:val="00350431"/>
    <w:rsid w:val="00352115"/>
    <w:rsid w:val="00352CEE"/>
    <w:rsid w:val="00353153"/>
    <w:rsid w:val="00356CF0"/>
    <w:rsid w:val="003664AE"/>
    <w:rsid w:val="003705DE"/>
    <w:rsid w:val="00370A6C"/>
    <w:rsid w:val="00377C76"/>
    <w:rsid w:val="00380402"/>
    <w:rsid w:val="00391873"/>
    <w:rsid w:val="00391B32"/>
    <w:rsid w:val="0039499C"/>
    <w:rsid w:val="00394AF2"/>
    <w:rsid w:val="00396EC7"/>
    <w:rsid w:val="003B1EE3"/>
    <w:rsid w:val="003B24E2"/>
    <w:rsid w:val="003B327B"/>
    <w:rsid w:val="003B5EB1"/>
    <w:rsid w:val="003B6723"/>
    <w:rsid w:val="003C7F12"/>
    <w:rsid w:val="003D0A69"/>
    <w:rsid w:val="003D1164"/>
    <w:rsid w:val="003D18C2"/>
    <w:rsid w:val="003D4611"/>
    <w:rsid w:val="003D65F8"/>
    <w:rsid w:val="003D670B"/>
    <w:rsid w:val="003E191A"/>
    <w:rsid w:val="003E5CD6"/>
    <w:rsid w:val="003E5D8F"/>
    <w:rsid w:val="003F0C55"/>
    <w:rsid w:val="003F7FE8"/>
    <w:rsid w:val="004011BA"/>
    <w:rsid w:val="004025C1"/>
    <w:rsid w:val="004032CD"/>
    <w:rsid w:val="00403D3A"/>
    <w:rsid w:val="0040488C"/>
    <w:rsid w:val="004134FF"/>
    <w:rsid w:val="00423923"/>
    <w:rsid w:val="004263F2"/>
    <w:rsid w:val="00433325"/>
    <w:rsid w:val="00434F46"/>
    <w:rsid w:val="00436BA2"/>
    <w:rsid w:val="004406B9"/>
    <w:rsid w:val="004421E9"/>
    <w:rsid w:val="00442B96"/>
    <w:rsid w:val="00443631"/>
    <w:rsid w:val="00447FE0"/>
    <w:rsid w:val="00453F1C"/>
    <w:rsid w:val="004557D5"/>
    <w:rsid w:val="00455962"/>
    <w:rsid w:val="00455BCD"/>
    <w:rsid w:val="00457A77"/>
    <w:rsid w:val="0046027F"/>
    <w:rsid w:val="004662EE"/>
    <w:rsid w:val="0047067C"/>
    <w:rsid w:val="00470BE3"/>
    <w:rsid w:val="00471084"/>
    <w:rsid w:val="004765E0"/>
    <w:rsid w:val="004850D1"/>
    <w:rsid w:val="004917A6"/>
    <w:rsid w:val="004920F8"/>
    <w:rsid w:val="004975EA"/>
    <w:rsid w:val="004A0BC1"/>
    <w:rsid w:val="004A309A"/>
    <w:rsid w:val="004A5F59"/>
    <w:rsid w:val="004B25A6"/>
    <w:rsid w:val="004B73BC"/>
    <w:rsid w:val="004C3F6B"/>
    <w:rsid w:val="004C458C"/>
    <w:rsid w:val="004C5AD3"/>
    <w:rsid w:val="004C7586"/>
    <w:rsid w:val="004D0031"/>
    <w:rsid w:val="004D18C0"/>
    <w:rsid w:val="004D3CAB"/>
    <w:rsid w:val="004D6885"/>
    <w:rsid w:val="004E6E21"/>
    <w:rsid w:val="004F336E"/>
    <w:rsid w:val="004F40D6"/>
    <w:rsid w:val="004F7397"/>
    <w:rsid w:val="005010E1"/>
    <w:rsid w:val="00503E11"/>
    <w:rsid w:val="00506F7C"/>
    <w:rsid w:val="00506FDA"/>
    <w:rsid w:val="0051073A"/>
    <w:rsid w:val="00515083"/>
    <w:rsid w:val="00517819"/>
    <w:rsid w:val="00517998"/>
    <w:rsid w:val="00521459"/>
    <w:rsid w:val="00523689"/>
    <w:rsid w:val="00531D21"/>
    <w:rsid w:val="005370F0"/>
    <w:rsid w:val="0054277B"/>
    <w:rsid w:val="005447CF"/>
    <w:rsid w:val="00545A6A"/>
    <w:rsid w:val="005536D7"/>
    <w:rsid w:val="00564F1A"/>
    <w:rsid w:val="00566D1C"/>
    <w:rsid w:val="00567467"/>
    <w:rsid w:val="005712B8"/>
    <w:rsid w:val="005730B0"/>
    <w:rsid w:val="00573FB8"/>
    <w:rsid w:val="00573FBA"/>
    <w:rsid w:val="00576F81"/>
    <w:rsid w:val="00584F51"/>
    <w:rsid w:val="005875F5"/>
    <w:rsid w:val="00592A6B"/>
    <w:rsid w:val="0059383C"/>
    <w:rsid w:val="005944B6"/>
    <w:rsid w:val="00595B2C"/>
    <w:rsid w:val="005976C3"/>
    <w:rsid w:val="005A1A24"/>
    <w:rsid w:val="005A6E98"/>
    <w:rsid w:val="005B2057"/>
    <w:rsid w:val="005B2EF4"/>
    <w:rsid w:val="005B3D33"/>
    <w:rsid w:val="005B4DB7"/>
    <w:rsid w:val="005C420A"/>
    <w:rsid w:val="005C7C86"/>
    <w:rsid w:val="005D0637"/>
    <w:rsid w:val="005D2063"/>
    <w:rsid w:val="005E22EA"/>
    <w:rsid w:val="005F006C"/>
    <w:rsid w:val="005F05BC"/>
    <w:rsid w:val="005F276D"/>
    <w:rsid w:val="005F34F5"/>
    <w:rsid w:val="005F6DAB"/>
    <w:rsid w:val="005F75BA"/>
    <w:rsid w:val="005F7E93"/>
    <w:rsid w:val="00606DCB"/>
    <w:rsid w:val="006072BA"/>
    <w:rsid w:val="00610331"/>
    <w:rsid w:val="0061103E"/>
    <w:rsid w:val="0061131D"/>
    <w:rsid w:val="006158A1"/>
    <w:rsid w:val="00621C81"/>
    <w:rsid w:val="00622960"/>
    <w:rsid w:val="00627D1E"/>
    <w:rsid w:val="00631798"/>
    <w:rsid w:val="00633429"/>
    <w:rsid w:val="00637E94"/>
    <w:rsid w:val="00640BCC"/>
    <w:rsid w:val="00645166"/>
    <w:rsid w:val="00645974"/>
    <w:rsid w:val="00645CD4"/>
    <w:rsid w:val="00652882"/>
    <w:rsid w:val="00654BFF"/>
    <w:rsid w:val="00655E12"/>
    <w:rsid w:val="0065622C"/>
    <w:rsid w:val="00657305"/>
    <w:rsid w:val="00661684"/>
    <w:rsid w:val="00661998"/>
    <w:rsid w:val="00662C30"/>
    <w:rsid w:val="006630B9"/>
    <w:rsid w:val="00663DCC"/>
    <w:rsid w:val="00665A4C"/>
    <w:rsid w:val="0066630B"/>
    <w:rsid w:val="006665B6"/>
    <w:rsid w:val="0067463F"/>
    <w:rsid w:val="0067613F"/>
    <w:rsid w:val="006840EE"/>
    <w:rsid w:val="006914C4"/>
    <w:rsid w:val="006935AB"/>
    <w:rsid w:val="00697978"/>
    <w:rsid w:val="006A04CB"/>
    <w:rsid w:val="006A4F01"/>
    <w:rsid w:val="006B34A6"/>
    <w:rsid w:val="006B34DF"/>
    <w:rsid w:val="006B6358"/>
    <w:rsid w:val="006B6E10"/>
    <w:rsid w:val="006B7EE3"/>
    <w:rsid w:val="006C0B6C"/>
    <w:rsid w:val="006C359E"/>
    <w:rsid w:val="006C5826"/>
    <w:rsid w:val="006C5DA1"/>
    <w:rsid w:val="006C7961"/>
    <w:rsid w:val="006D39E2"/>
    <w:rsid w:val="006D3FC9"/>
    <w:rsid w:val="006D5075"/>
    <w:rsid w:val="006E1656"/>
    <w:rsid w:val="006E16F4"/>
    <w:rsid w:val="006E1B67"/>
    <w:rsid w:val="006E231D"/>
    <w:rsid w:val="006F0BE7"/>
    <w:rsid w:val="006F1608"/>
    <w:rsid w:val="006F5329"/>
    <w:rsid w:val="007016EB"/>
    <w:rsid w:val="00702D64"/>
    <w:rsid w:val="0070331D"/>
    <w:rsid w:val="0070559F"/>
    <w:rsid w:val="00706BF5"/>
    <w:rsid w:val="00710517"/>
    <w:rsid w:val="00711C32"/>
    <w:rsid w:val="00714482"/>
    <w:rsid w:val="007178F4"/>
    <w:rsid w:val="00720FFB"/>
    <w:rsid w:val="00721432"/>
    <w:rsid w:val="00722F77"/>
    <w:rsid w:val="00723AAE"/>
    <w:rsid w:val="00725FB8"/>
    <w:rsid w:val="0072610E"/>
    <w:rsid w:val="00726753"/>
    <w:rsid w:val="00727C83"/>
    <w:rsid w:val="00730EC2"/>
    <w:rsid w:val="00732091"/>
    <w:rsid w:val="00737A23"/>
    <w:rsid w:val="00741025"/>
    <w:rsid w:val="0074272E"/>
    <w:rsid w:val="00743138"/>
    <w:rsid w:val="00752E14"/>
    <w:rsid w:val="0075595F"/>
    <w:rsid w:val="0077579A"/>
    <w:rsid w:val="0078330D"/>
    <w:rsid w:val="0078360A"/>
    <w:rsid w:val="007876BD"/>
    <w:rsid w:val="00793638"/>
    <w:rsid w:val="00794FA5"/>
    <w:rsid w:val="007A4F65"/>
    <w:rsid w:val="007A6E18"/>
    <w:rsid w:val="007B1E53"/>
    <w:rsid w:val="007B223C"/>
    <w:rsid w:val="007B37D3"/>
    <w:rsid w:val="007C34D8"/>
    <w:rsid w:val="007C5DA4"/>
    <w:rsid w:val="007D11AE"/>
    <w:rsid w:val="007E73D6"/>
    <w:rsid w:val="007F09BB"/>
    <w:rsid w:val="007F1755"/>
    <w:rsid w:val="007F4267"/>
    <w:rsid w:val="007F4B0E"/>
    <w:rsid w:val="007F53C1"/>
    <w:rsid w:val="007F5706"/>
    <w:rsid w:val="00800CED"/>
    <w:rsid w:val="00804D53"/>
    <w:rsid w:val="008052ED"/>
    <w:rsid w:val="008053D7"/>
    <w:rsid w:val="00806A88"/>
    <w:rsid w:val="008073D7"/>
    <w:rsid w:val="0081136A"/>
    <w:rsid w:val="008136A9"/>
    <w:rsid w:val="008142CE"/>
    <w:rsid w:val="00816836"/>
    <w:rsid w:val="00816E87"/>
    <w:rsid w:val="00821574"/>
    <w:rsid w:val="0082240F"/>
    <w:rsid w:val="0082678D"/>
    <w:rsid w:val="00827A1D"/>
    <w:rsid w:val="00831471"/>
    <w:rsid w:val="00832C9D"/>
    <w:rsid w:val="0083637C"/>
    <w:rsid w:val="008429CB"/>
    <w:rsid w:val="008433C0"/>
    <w:rsid w:val="00846B0F"/>
    <w:rsid w:val="00847EB3"/>
    <w:rsid w:val="00850D4F"/>
    <w:rsid w:val="00853948"/>
    <w:rsid w:val="00855DB2"/>
    <w:rsid w:val="008649A1"/>
    <w:rsid w:val="00865564"/>
    <w:rsid w:val="008822B0"/>
    <w:rsid w:val="00886E5E"/>
    <w:rsid w:val="008875B9"/>
    <w:rsid w:val="00891B2F"/>
    <w:rsid w:val="00895452"/>
    <w:rsid w:val="008A43B3"/>
    <w:rsid w:val="008C5153"/>
    <w:rsid w:val="008C5980"/>
    <w:rsid w:val="008C5FE8"/>
    <w:rsid w:val="008D0D9F"/>
    <w:rsid w:val="008D2584"/>
    <w:rsid w:val="008D2A9B"/>
    <w:rsid w:val="008E21C7"/>
    <w:rsid w:val="008E438F"/>
    <w:rsid w:val="008E5A2E"/>
    <w:rsid w:val="008F15B1"/>
    <w:rsid w:val="008F3A31"/>
    <w:rsid w:val="008F6D33"/>
    <w:rsid w:val="008F7EA0"/>
    <w:rsid w:val="009006CD"/>
    <w:rsid w:val="00900E0D"/>
    <w:rsid w:val="0090221D"/>
    <w:rsid w:val="00903A72"/>
    <w:rsid w:val="009040A9"/>
    <w:rsid w:val="00905BED"/>
    <w:rsid w:val="00910DA1"/>
    <w:rsid w:val="00911589"/>
    <w:rsid w:val="009115CD"/>
    <w:rsid w:val="009178E8"/>
    <w:rsid w:val="009307ED"/>
    <w:rsid w:val="009315F1"/>
    <w:rsid w:val="00932D7F"/>
    <w:rsid w:val="00935B5B"/>
    <w:rsid w:val="00935ED8"/>
    <w:rsid w:val="0093717F"/>
    <w:rsid w:val="00944815"/>
    <w:rsid w:val="00947C09"/>
    <w:rsid w:val="0096379C"/>
    <w:rsid w:val="00963FE1"/>
    <w:rsid w:val="00966BF3"/>
    <w:rsid w:val="0097002C"/>
    <w:rsid w:val="00970874"/>
    <w:rsid w:val="00970C92"/>
    <w:rsid w:val="00972B98"/>
    <w:rsid w:val="00976CA2"/>
    <w:rsid w:val="009800AC"/>
    <w:rsid w:val="00987286"/>
    <w:rsid w:val="00996075"/>
    <w:rsid w:val="009A1037"/>
    <w:rsid w:val="009A2D4A"/>
    <w:rsid w:val="009A6E6D"/>
    <w:rsid w:val="009B30EE"/>
    <w:rsid w:val="009B6FCF"/>
    <w:rsid w:val="009B7E99"/>
    <w:rsid w:val="009C035D"/>
    <w:rsid w:val="009C19B6"/>
    <w:rsid w:val="009C45A5"/>
    <w:rsid w:val="009D05A4"/>
    <w:rsid w:val="009D107C"/>
    <w:rsid w:val="009D2C08"/>
    <w:rsid w:val="009D2D44"/>
    <w:rsid w:val="009D7859"/>
    <w:rsid w:val="009D7EC9"/>
    <w:rsid w:val="009E1780"/>
    <w:rsid w:val="009E1BBD"/>
    <w:rsid w:val="009E359D"/>
    <w:rsid w:val="009E692F"/>
    <w:rsid w:val="009F5223"/>
    <w:rsid w:val="00A02B9B"/>
    <w:rsid w:val="00A14874"/>
    <w:rsid w:val="00A14BB8"/>
    <w:rsid w:val="00A17B2E"/>
    <w:rsid w:val="00A2319E"/>
    <w:rsid w:val="00A24E82"/>
    <w:rsid w:val="00A306F4"/>
    <w:rsid w:val="00A31504"/>
    <w:rsid w:val="00A43482"/>
    <w:rsid w:val="00A43D84"/>
    <w:rsid w:val="00A45E9E"/>
    <w:rsid w:val="00A467DD"/>
    <w:rsid w:val="00A50B35"/>
    <w:rsid w:val="00A5129A"/>
    <w:rsid w:val="00A54B31"/>
    <w:rsid w:val="00A54DA5"/>
    <w:rsid w:val="00A56A38"/>
    <w:rsid w:val="00A61477"/>
    <w:rsid w:val="00A61931"/>
    <w:rsid w:val="00A644BB"/>
    <w:rsid w:val="00A669AD"/>
    <w:rsid w:val="00A80889"/>
    <w:rsid w:val="00A851A4"/>
    <w:rsid w:val="00A87032"/>
    <w:rsid w:val="00A8777D"/>
    <w:rsid w:val="00A92491"/>
    <w:rsid w:val="00A93C4D"/>
    <w:rsid w:val="00A94C51"/>
    <w:rsid w:val="00A96202"/>
    <w:rsid w:val="00A96ACA"/>
    <w:rsid w:val="00A96D9E"/>
    <w:rsid w:val="00A972D2"/>
    <w:rsid w:val="00AA0607"/>
    <w:rsid w:val="00AA2252"/>
    <w:rsid w:val="00AA3926"/>
    <w:rsid w:val="00AA3E91"/>
    <w:rsid w:val="00AA635F"/>
    <w:rsid w:val="00AB2CAF"/>
    <w:rsid w:val="00AB795A"/>
    <w:rsid w:val="00AC06BA"/>
    <w:rsid w:val="00AC56A8"/>
    <w:rsid w:val="00AC68C5"/>
    <w:rsid w:val="00AE34F4"/>
    <w:rsid w:val="00AE60DD"/>
    <w:rsid w:val="00AE71F9"/>
    <w:rsid w:val="00AF2660"/>
    <w:rsid w:val="00AF549E"/>
    <w:rsid w:val="00AF61CF"/>
    <w:rsid w:val="00B02150"/>
    <w:rsid w:val="00B126C8"/>
    <w:rsid w:val="00B140EB"/>
    <w:rsid w:val="00B14695"/>
    <w:rsid w:val="00B22116"/>
    <w:rsid w:val="00B265A2"/>
    <w:rsid w:val="00B277DA"/>
    <w:rsid w:val="00B32DA8"/>
    <w:rsid w:val="00B37A85"/>
    <w:rsid w:val="00B37FAC"/>
    <w:rsid w:val="00B401BC"/>
    <w:rsid w:val="00B4179E"/>
    <w:rsid w:val="00B43334"/>
    <w:rsid w:val="00B44D92"/>
    <w:rsid w:val="00B47B67"/>
    <w:rsid w:val="00B5212E"/>
    <w:rsid w:val="00B556F2"/>
    <w:rsid w:val="00B557AB"/>
    <w:rsid w:val="00B55F51"/>
    <w:rsid w:val="00B61727"/>
    <w:rsid w:val="00B62614"/>
    <w:rsid w:val="00B6375E"/>
    <w:rsid w:val="00B7120D"/>
    <w:rsid w:val="00B7168E"/>
    <w:rsid w:val="00B72391"/>
    <w:rsid w:val="00B82663"/>
    <w:rsid w:val="00B84D28"/>
    <w:rsid w:val="00B8767A"/>
    <w:rsid w:val="00B91E3A"/>
    <w:rsid w:val="00B93D44"/>
    <w:rsid w:val="00B94856"/>
    <w:rsid w:val="00BA430A"/>
    <w:rsid w:val="00BB3255"/>
    <w:rsid w:val="00BC6ACA"/>
    <w:rsid w:val="00BD1890"/>
    <w:rsid w:val="00BD2515"/>
    <w:rsid w:val="00BD41EB"/>
    <w:rsid w:val="00BD7F44"/>
    <w:rsid w:val="00BE6EAC"/>
    <w:rsid w:val="00BE7D11"/>
    <w:rsid w:val="00BF1F6D"/>
    <w:rsid w:val="00BF6231"/>
    <w:rsid w:val="00C004ED"/>
    <w:rsid w:val="00C11E1C"/>
    <w:rsid w:val="00C1202A"/>
    <w:rsid w:val="00C21FFC"/>
    <w:rsid w:val="00C2672D"/>
    <w:rsid w:val="00C33911"/>
    <w:rsid w:val="00C348B5"/>
    <w:rsid w:val="00C3663E"/>
    <w:rsid w:val="00C371B0"/>
    <w:rsid w:val="00C41911"/>
    <w:rsid w:val="00C427B0"/>
    <w:rsid w:val="00C45BB5"/>
    <w:rsid w:val="00C51FE4"/>
    <w:rsid w:val="00C52C46"/>
    <w:rsid w:val="00C57814"/>
    <w:rsid w:val="00C609AC"/>
    <w:rsid w:val="00C60B56"/>
    <w:rsid w:val="00C617D1"/>
    <w:rsid w:val="00C71563"/>
    <w:rsid w:val="00C71CA4"/>
    <w:rsid w:val="00C7328E"/>
    <w:rsid w:val="00C8464C"/>
    <w:rsid w:val="00C92556"/>
    <w:rsid w:val="00CA1D3E"/>
    <w:rsid w:val="00CA1D97"/>
    <w:rsid w:val="00CA33E6"/>
    <w:rsid w:val="00CB2628"/>
    <w:rsid w:val="00CB6366"/>
    <w:rsid w:val="00CB6820"/>
    <w:rsid w:val="00CC1904"/>
    <w:rsid w:val="00CC20AE"/>
    <w:rsid w:val="00CC4595"/>
    <w:rsid w:val="00CC4E74"/>
    <w:rsid w:val="00CC6D01"/>
    <w:rsid w:val="00CC72C4"/>
    <w:rsid w:val="00CD1DA7"/>
    <w:rsid w:val="00CD4CED"/>
    <w:rsid w:val="00CD5EFA"/>
    <w:rsid w:val="00CD7F9B"/>
    <w:rsid w:val="00CE1CFE"/>
    <w:rsid w:val="00CE5657"/>
    <w:rsid w:val="00CF19D4"/>
    <w:rsid w:val="00CF4561"/>
    <w:rsid w:val="00D00233"/>
    <w:rsid w:val="00D011CE"/>
    <w:rsid w:val="00D10B05"/>
    <w:rsid w:val="00D140BA"/>
    <w:rsid w:val="00D15EAA"/>
    <w:rsid w:val="00D255B6"/>
    <w:rsid w:val="00D30C9F"/>
    <w:rsid w:val="00D32992"/>
    <w:rsid w:val="00D35C62"/>
    <w:rsid w:val="00D4478D"/>
    <w:rsid w:val="00D4509E"/>
    <w:rsid w:val="00D565AB"/>
    <w:rsid w:val="00D60A58"/>
    <w:rsid w:val="00D63F2B"/>
    <w:rsid w:val="00D66122"/>
    <w:rsid w:val="00D671B7"/>
    <w:rsid w:val="00D676A6"/>
    <w:rsid w:val="00D73730"/>
    <w:rsid w:val="00D8259D"/>
    <w:rsid w:val="00D83705"/>
    <w:rsid w:val="00D87639"/>
    <w:rsid w:val="00DA5E11"/>
    <w:rsid w:val="00DA5E4D"/>
    <w:rsid w:val="00DA7312"/>
    <w:rsid w:val="00DB19F4"/>
    <w:rsid w:val="00DB3453"/>
    <w:rsid w:val="00DB57C2"/>
    <w:rsid w:val="00DB7598"/>
    <w:rsid w:val="00DC22D8"/>
    <w:rsid w:val="00DC6C3D"/>
    <w:rsid w:val="00DC7644"/>
    <w:rsid w:val="00DC7B7F"/>
    <w:rsid w:val="00DD468D"/>
    <w:rsid w:val="00DD492E"/>
    <w:rsid w:val="00DE02C8"/>
    <w:rsid w:val="00DE3721"/>
    <w:rsid w:val="00DE574B"/>
    <w:rsid w:val="00DE7C4C"/>
    <w:rsid w:val="00DF2620"/>
    <w:rsid w:val="00E02CB1"/>
    <w:rsid w:val="00E03AC9"/>
    <w:rsid w:val="00E058D6"/>
    <w:rsid w:val="00E05977"/>
    <w:rsid w:val="00E06B4E"/>
    <w:rsid w:val="00E14B86"/>
    <w:rsid w:val="00E15674"/>
    <w:rsid w:val="00E21B3B"/>
    <w:rsid w:val="00E258DA"/>
    <w:rsid w:val="00E25E6A"/>
    <w:rsid w:val="00E2619A"/>
    <w:rsid w:val="00E33276"/>
    <w:rsid w:val="00E351F6"/>
    <w:rsid w:val="00E3743F"/>
    <w:rsid w:val="00E426A7"/>
    <w:rsid w:val="00E44B25"/>
    <w:rsid w:val="00E462FB"/>
    <w:rsid w:val="00E466C5"/>
    <w:rsid w:val="00E46BE4"/>
    <w:rsid w:val="00E5266C"/>
    <w:rsid w:val="00E57F16"/>
    <w:rsid w:val="00E61987"/>
    <w:rsid w:val="00E62C0E"/>
    <w:rsid w:val="00E6630E"/>
    <w:rsid w:val="00E746E0"/>
    <w:rsid w:val="00E7606F"/>
    <w:rsid w:val="00E833DC"/>
    <w:rsid w:val="00E84411"/>
    <w:rsid w:val="00E868E6"/>
    <w:rsid w:val="00E873BC"/>
    <w:rsid w:val="00E93A9B"/>
    <w:rsid w:val="00E93BC6"/>
    <w:rsid w:val="00E96102"/>
    <w:rsid w:val="00E97FED"/>
    <w:rsid w:val="00EA22EC"/>
    <w:rsid w:val="00EA4184"/>
    <w:rsid w:val="00EA478B"/>
    <w:rsid w:val="00EB557F"/>
    <w:rsid w:val="00EC0436"/>
    <w:rsid w:val="00EE2663"/>
    <w:rsid w:val="00EE3BF7"/>
    <w:rsid w:val="00EE48F3"/>
    <w:rsid w:val="00EF59AE"/>
    <w:rsid w:val="00EF716F"/>
    <w:rsid w:val="00EF7A68"/>
    <w:rsid w:val="00F024D0"/>
    <w:rsid w:val="00F031C0"/>
    <w:rsid w:val="00F1174B"/>
    <w:rsid w:val="00F11B64"/>
    <w:rsid w:val="00F135F5"/>
    <w:rsid w:val="00F267A4"/>
    <w:rsid w:val="00F36533"/>
    <w:rsid w:val="00F37F91"/>
    <w:rsid w:val="00F45D81"/>
    <w:rsid w:val="00F47F60"/>
    <w:rsid w:val="00F5090E"/>
    <w:rsid w:val="00F5762C"/>
    <w:rsid w:val="00F57C53"/>
    <w:rsid w:val="00F61A68"/>
    <w:rsid w:val="00F61A95"/>
    <w:rsid w:val="00F63355"/>
    <w:rsid w:val="00F64FFC"/>
    <w:rsid w:val="00F65B7D"/>
    <w:rsid w:val="00F6750F"/>
    <w:rsid w:val="00F746DA"/>
    <w:rsid w:val="00F75D07"/>
    <w:rsid w:val="00F77B1C"/>
    <w:rsid w:val="00F77D0B"/>
    <w:rsid w:val="00F81FF5"/>
    <w:rsid w:val="00F83585"/>
    <w:rsid w:val="00F87335"/>
    <w:rsid w:val="00F87D44"/>
    <w:rsid w:val="00FA0BB2"/>
    <w:rsid w:val="00FA303C"/>
    <w:rsid w:val="00FA5B50"/>
    <w:rsid w:val="00FC6ACB"/>
    <w:rsid w:val="00FD0457"/>
    <w:rsid w:val="00FD07C4"/>
    <w:rsid w:val="00FD4CB5"/>
    <w:rsid w:val="00FD7D51"/>
    <w:rsid w:val="00FE254A"/>
    <w:rsid w:val="00FE3CD7"/>
    <w:rsid w:val="00FE50B1"/>
    <w:rsid w:val="00FE6A83"/>
    <w:rsid w:val="00FF0CEE"/>
    <w:rsid w:val="00FF3260"/>
    <w:rsid w:val="00FF626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4:docId w14:val="5FE20D85"/>
  <w15:docId w15:val="{E7786841-8C68-4668-9DB5-9640EA3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  <w:b/>
    </w:rPr>
  </w:style>
  <w:style w:type="character" w:customStyle="1" w:styleId="WW8Num3z0">
    <w:name w:val="WW8Num3z0"/>
    <w:rPr>
      <w:rFonts w:ascii="Symbol" w:eastAsia="Times New Roman" w:hAnsi="Symbol" w:cs="Times New Roman"/>
      <w:b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q1">
    <w:name w:val="q1"/>
    <w:basedOn w:val="DefaultParagraphFont"/>
    <w:rPr>
      <w:color w:val="55005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</w:style>
  <w:style w:type="paragraph" w:styleId="BodyTextIndent3">
    <w:name w:val="Body Text Indent 3"/>
    <w:basedOn w:val="Normal"/>
    <w:pPr>
      <w:ind w:left="1080" w:hanging="360"/>
    </w:p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9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3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9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91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45974"/>
    <w:rPr>
      <w:rFonts w:eastAsiaTheme="minorHAnsi"/>
      <w:sz w:val="24"/>
      <w:szCs w:val="24"/>
    </w:rPr>
  </w:style>
  <w:style w:type="paragraph" w:customStyle="1" w:styleId="Default">
    <w:name w:val="Default"/>
    <w:rsid w:val="008C5F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phighlightallclass">
    <w:name w:val="rphighlightallclass"/>
    <w:basedOn w:val="DefaultParagraphFont"/>
    <w:rsid w:val="00223553"/>
  </w:style>
  <w:style w:type="character" w:customStyle="1" w:styleId="BodyTextIndent2Char">
    <w:name w:val="Body Text Indent 2 Char"/>
    <w:basedOn w:val="DefaultParagraphFont"/>
    <w:link w:val="BodyTextIndent2"/>
    <w:rsid w:val="000B0073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F75BA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A14BB8"/>
  </w:style>
  <w:style w:type="paragraph" w:styleId="ListParagraph">
    <w:name w:val="List Paragraph"/>
    <w:basedOn w:val="Normal"/>
    <w:uiPriority w:val="34"/>
    <w:qFormat/>
    <w:rsid w:val="00C45BB5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6C7961"/>
  </w:style>
  <w:style w:type="character" w:customStyle="1" w:styleId="highlight">
    <w:name w:val="highlight"/>
    <w:basedOn w:val="DefaultParagraphFont"/>
    <w:rsid w:val="00C7328E"/>
  </w:style>
  <w:style w:type="character" w:customStyle="1" w:styleId="highwire-cite-metadata-volume">
    <w:name w:val="highwire-cite-metadata-volume"/>
    <w:basedOn w:val="DefaultParagraphFont"/>
    <w:rsid w:val="006914C4"/>
  </w:style>
  <w:style w:type="character" w:customStyle="1" w:styleId="highwire-cite-metadata-issue">
    <w:name w:val="highwire-cite-metadata-issue"/>
    <w:basedOn w:val="DefaultParagraphFont"/>
    <w:rsid w:val="006914C4"/>
  </w:style>
  <w:style w:type="character" w:customStyle="1" w:styleId="highwire-cite-metadata-date">
    <w:name w:val="highwire-cite-metadata-date"/>
    <w:basedOn w:val="DefaultParagraphFont"/>
    <w:rsid w:val="006914C4"/>
  </w:style>
  <w:style w:type="character" w:customStyle="1" w:styleId="highwire-cite-metadata-pages">
    <w:name w:val="highwire-cite-metadata-pages"/>
    <w:basedOn w:val="DefaultParagraphFont"/>
    <w:rsid w:val="006914C4"/>
  </w:style>
  <w:style w:type="character" w:customStyle="1" w:styleId="tnt-byline">
    <w:name w:val="tnt-byline"/>
    <w:basedOn w:val="DefaultParagraphFont"/>
    <w:rsid w:val="005F7E93"/>
  </w:style>
  <w:style w:type="paragraph" w:styleId="EndnoteText">
    <w:name w:val="endnote text"/>
    <w:basedOn w:val="Normal"/>
    <w:link w:val="EndnoteTextChar"/>
    <w:uiPriority w:val="99"/>
    <w:semiHidden/>
    <w:unhideWhenUsed/>
    <w:rsid w:val="008D0D9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D9F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8D0D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7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ribo@okstate.edu" TargetMode="External"/><Relationship Id="rId13" Type="http://schemas.openxmlformats.org/officeDocument/2006/relationships/hyperlink" Target="https://pointsadhs.com/2020/07/28/the-points-interview-holly-m-karibo-and-george-t-diaz/" TargetMode="External"/><Relationship Id="rId18" Type="http://schemas.openxmlformats.org/officeDocument/2006/relationships/hyperlink" Target="https://ostate.tv/media/Research+on+TapA+Treat+the+Illness+or+Punish+the+CrimeF+A+History+of+Drug+Use+and+Addiction+Treatment+in+America/1_nm0zux00" TargetMode="External"/><Relationship Id="rId3" Type="http://schemas.openxmlformats.org/officeDocument/2006/relationships/styles" Target="styles.xml"/><Relationship Id="rId21" Type="http://schemas.openxmlformats.org/officeDocument/2006/relationships/hyperlink" Target="http://uncpressblog.com/2015/10/21/holly-m-karibo-race-and-violence-on-the-northern-borderline-the-case-of-the-windsor-jazz-ri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magazine.com/healthcare-business/2022/06/what-was-the-fort-worth-narcotic-farm/?fbclid=IwAR2NY71qS7R0YhUezCeHFAG4Qu76-5jyU6sDJZJCTP6delfUtkg9Smed58w" TargetMode="External"/><Relationship Id="rId17" Type="http://schemas.openxmlformats.org/officeDocument/2006/relationships/hyperlink" Target="https://www.tulsaworld.com/homepagelatest/oklahoma-women-got-the-right-to-vote-years-ago/article_95ed75b8-e059-56f5-89a4-1e0868c2bfe2.html?fbclid=IwAR3Fq-oE78ciinga2oCgljkHmWPgyBxLUrpYRSwKz9h4Gu4Xf31JqBwvE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nn.com/2019/04/03/opinions/purdue-pharma-settlement-not-the-solution-karibo/index.html" TargetMode="External"/><Relationship Id="rId20" Type="http://schemas.openxmlformats.org/officeDocument/2006/relationships/hyperlink" Target="http://uncpressblog.com/2016/01/05/holly-m-karibocutting-the-cancer-of-drug-u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magazine.com/healthcare-business/2022/06/what-was-the-fort-worth-narcotic-farm/?fbclid=IwAR2NY71qS7R0YhUezCeHFAG4Qu76-5jyU6sDJZJCTP6delfUtkg9Smed58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nn.com/2019/08/26/opinions/oklahoma-opioid-judgment-is-start-but-not-enough-karibo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tpress.utexas.edu/books/karibo-diaz-border-policing" TargetMode="External"/><Relationship Id="rId19" Type="http://schemas.openxmlformats.org/officeDocument/2006/relationships/hyperlink" Target="http://amst.okstate.edu/karib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cpress.org/book/9781469625201/sin-city-north/" TargetMode="External"/><Relationship Id="rId14" Type="http://schemas.openxmlformats.org/officeDocument/2006/relationships/hyperlink" Target="https://www.tulsaworld.com/opinion/editorials/holly-m-karibo-women-have-had-the-right-to-vote/article_d7f7356b-1771-5919-ba0d-0e80816b6439.html?fbclid=IwAR3HU5lNOvO9bksHwO_GSMskhabcsJnrxOCSmlSgbvXSAu01D48fkaI7_o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D155-8FA2-4957-8CD3-9CFA070D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Karibo</vt:lpstr>
    </vt:vector>
  </TitlesOfParts>
  <Company>Oklahoma State University</Company>
  <LinksUpToDate>false</LinksUpToDate>
  <CharactersWithSpaces>24803</CharactersWithSpaces>
  <SharedDoc>false</SharedDoc>
  <HLinks>
    <vt:vector size="6" baseType="variant"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mailto:hkaribo@asu.edu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Karibo</dc:title>
  <dc:creator>Satan Satanic</dc:creator>
  <cp:lastModifiedBy>Holly Karibo</cp:lastModifiedBy>
  <cp:revision>8</cp:revision>
  <cp:lastPrinted>2021-09-30T17:32:00Z</cp:lastPrinted>
  <dcterms:created xsi:type="dcterms:W3CDTF">2022-06-09T13:19:00Z</dcterms:created>
  <dcterms:modified xsi:type="dcterms:W3CDTF">2022-08-21T21:15:00Z</dcterms:modified>
</cp:coreProperties>
</file>